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10260"/>
      </w:tblGrid>
      <w:tr w:rsidR="00504EF1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>PERANCANGAN KURSUS</w:t>
            </w:r>
          </w:p>
          <w:p w:rsidR="00504EF1" w:rsidRPr="009D755A" w:rsidRDefault="00504EF1" w:rsidP="00837C9F">
            <w:pPr>
              <w:spacing w:after="120"/>
              <w:rPr>
                <w:rFonts w:cs="Arial"/>
                <w:b/>
                <w:i/>
                <w:sz w:val="20"/>
                <w:szCs w:val="20"/>
              </w:rPr>
            </w:pPr>
            <w:r w:rsidRPr="009D755A">
              <w:rPr>
                <w:rFonts w:cs="Arial"/>
                <w:b/>
                <w:i/>
              </w:rPr>
              <w:t>COURSE OUTLINE</w:t>
            </w:r>
          </w:p>
        </w:tc>
      </w:tr>
      <w:tr w:rsidR="00566019" w:rsidRPr="009D755A" w:rsidTr="003972C7">
        <w:tc>
          <w:tcPr>
            <w:tcW w:w="10260" w:type="dxa"/>
            <w:shd w:val="clear" w:color="auto" w:fill="auto"/>
          </w:tcPr>
          <w:p w:rsidR="00837C9F" w:rsidRPr="009D755A" w:rsidRDefault="00566019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 xml:space="preserve">MAKLUMAT KURSUS  </w:t>
            </w:r>
          </w:p>
          <w:p w:rsidR="00566019" w:rsidRPr="009D755A" w:rsidRDefault="00566019" w:rsidP="00837C9F">
            <w:pPr>
              <w:spacing w:after="120"/>
              <w:rPr>
                <w:rFonts w:cs="Arial"/>
                <w:b/>
                <w:sz w:val="20"/>
                <w:szCs w:val="20"/>
              </w:rPr>
            </w:pPr>
            <w:r w:rsidRPr="009D755A">
              <w:rPr>
                <w:rFonts w:cs="Arial"/>
                <w:b/>
              </w:rPr>
              <w:t>(</w:t>
            </w:r>
            <w:r w:rsidRPr="009D755A">
              <w:rPr>
                <w:rFonts w:cs="Arial"/>
                <w:b/>
                <w:i/>
              </w:rPr>
              <w:t>COURSE INFORMATION)</w:t>
            </w:r>
          </w:p>
        </w:tc>
      </w:tr>
      <w:tr w:rsidR="006A28D6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57" w:type="dxa"/>
              <w:tblInd w:w="16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5433"/>
              <w:gridCol w:w="269"/>
              <w:gridCol w:w="3655"/>
            </w:tblGrid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405D07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405D07">
                    <w:rPr>
                      <w:b/>
                      <w:sz w:val="20"/>
                      <w:szCs w:val="20"/>
                      <w:lang w:val="fr-FR"/>
                    </w:rPr>
                    <w:t xml:space="preserve">SEMESTER/SESI </w:t>
                  </w:r>
                  <w:r w:rsidR="007D49DB" w:rsidRPr="00405D07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405D07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405D07">
                    <w:rPr>
                      <w:i/>
                      <w:sz w:val="20"/>
                      <w:szCs w:val="20"/>
                      <w:lang w:val="fr-FR"/>
                    </w:rPr>
                    <w:t>SEMESTER</w:t>
                  </w:r>
                  <w:r w:rsidRPr="00405D07">
                    <w:rPr>
                      <w:sz w:val="20"/>
                      <w:szCs w:val="20"/>
                      <w:lang w:val="fr-FR"/>
                    </w:rPr>
                    <w:t>/</w:t>
                  </w:r>
                  <w:r w:rsidRPr="00405D07">
                    <w:rPr>
                      <w:i/>
                      <w:sz w:val="20"/>
                      <w:szCs w:val="20"/>
                      <w:lang w:val="fr-FR"/>
                    </w:rPr>
                    <w:t>SESSION</w:t>
                  </w:r>
                  <w:r w:rsidRPr="00405D07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405D07" w:rsidRDefault="00566019" w:rsidP="00900959">
                  <w:pPr>
                    <w:tabs>
                      <w:tab w:val="left" w:pos="883"/>
                      <w:tab w:val="center" w:pos="1353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405D07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405D07" w:rsidRDefault="00566019" w:rsidP="00B759D8">
                  <w:pPr>
                    <w:tabs>
                      <w:tab w:val="left" w:pos="679"/>
                      <w:tab w:val="center" w:pos="1353"/>
                    </w:tabs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05D07">
                    <w:rPr>
                      <w:b/>
                      <w:sz w:val="20"/>
                      <w:szCs w:val="20"/>
                      <w:lang w:val="fr-FR"/>
                    </w:rPr>
                    <w:t xml:space="preserve">SEMESTER </w:t>
                  </w:r>
                  <w:r w:rsidR="00B759D8" w:rsidRPr="00405D07">
                    <w:rPr>
                      <w:b/>
                      <w:sz w:val="20"/>
                      <w:szCs w:val="20"/>
                      <w:lang w:val="fr-FR"/>
                    </w:rPr>
                    <w:t>3</w:t>
                  </w:r>
                  <w:r w:rsidR="001818A9" w:rsidRPr="00405D07">
                    <w:rPr>
                      <w:b/>
                      <w:sz w:val="20"/>
                      <w:szCs w:val="20"/>
                      <w:lang w:val="fr-FR"/>
                    </w:rPr>
                    <w:t xml:space="preserve">/ </w:t>
                  </w:r>
                  <w:r w:rsidR="007863E9" w:rsidRPr="00405D07">
                    <w:rPr>
                      <w:b/>
                      <w:sz w:val="20"/>
                      <w:szCs w:val="20"/>
                      <w:lang w:val="fr-FR"/>
                    </w:rPr>
                    <w:t>J</w:t>
                  </w:r>
                  <w:r w:rsidR="00B759D8" w:rsidRPr="00405D07">
                    <w:rPr>
                      <w:b/>
                      <w:sz w:val="20"/>
                      <w:szCs w:val="20"/>
                      <w:lang w:val="fr-FR"/>
                    </w:rPr>
                    <w:t>A</w:t>
                  </w:r>
                  <w:r w:rsidR="007863E9" w:rsidRPr="00405D07">
                    <w:rPr>
                      <w:b/>
                      <w:sz w:val="20"/>
                      <w:szCs w:val="20"/>
                      <w:lang w:val="fr-FR"/>
                    </w:rPr>
                    <w:t>N 2016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405D07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405D07">
                    <w:rPr>
                      <w:b/>
                      <w:sz w:val="20"/>
                      <w:szCs w:val="20"/>
                      <w:lang w:val="fr-FR"/>
                    </w:rPr>
                    <w:t xml:space="preserve">KOD KURSUS </w:t>
                  </w:r>
                  <w:r w:rsidR="007D49DB" w:rsidRPr="00405D07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405D07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405D07">
                    <w:rPr>
                      <w:i/>
                      <w:sz w:val="20"/>
                      <w:szCs w:val="20"/>
                      <w:lang w:val="fr-FR"/>
                    </w:rPr>
                    <w:t>COURSE CODE</w:t>
                  </w:r>
                  <w:r w:rsidRPr="00405D07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405D07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405D07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405D07" w:rsidRDefault="00044790" w:rsidP="00B759D8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05D07">
                    <w:rPr>
                      <w:rFonts w:cs="Arial"/>
                      <w:b/>
                      <w:sz w:val="20"/>
                      <w:szCs w:val="20"/>
                    </w:rPr>
                    <w:t>W</w:t>
                  </w:r>
                  <w:r w:rsidR="007863E9" w:rsidRPr="00405D07">
                    <w:rPr>
                      <w:rFonts w:cs="Arial"/>
                      <w:b/>
                      <w:sz w:val="20"/>
                      <w:szCs w:val="20"/>
                    </w:rPr>
                    <w:t>S</w:t>
                  </w:r>
                  <w:r w:rsidRPr="00405D07">
                    <w:rPr>
                      <w:rFonts w:cs="Arial"/>
                      <w:b/>
                      <w:sz w:val="20"/>
                      <w:szCs w:val="20"/>
                    </w:rPr>
                    <w:t>A</w:t>
                  </w:r>
                  <w:r w:rsidR="00B759D8" w:rsidRPr="00405D07">
                    <w:rPr>
                      <w:rFonts w:cs="Arial"/>
                      <w:b/>
                      <w:sz w:val="20"/>
                      <w:szCs w:val="20"/>
                    </w:rPr>
                    <w:t>7</w:t>
                  </w:r>
                  <w:r w:rsidRPr="00405D07">
                    <w:rPr>
                      <w:rFonts w:cs="Arial"/>
                      <w:b/>
                      <w:sz w:val="20"/>
                      <w:szCs w:val="20"/>
                    </w:rPr>
                    <w:t>0</w:t>
                  </w:r>
                  <w:r w:rsidR="00CD793A">
                    <w:rPr>
                      <w:rFonts w:cs="Arial"/>
                      <w:b/>
                      <w:sz w:val="20"/>
                      <w:szCs w:val="20"/>
                    </w:rPr>
                    <w:t>2</w:t>
                  </w:r>
                  <w:r w:rsidR="007863E9" w:rsidRPr="00405D07">
                    <w:rPr>
                      <w:rFonts w:cs="Arial"/>
                      <w:b/>
                      <w:sz w:val="20"/>
                      <w:szCs w:val="20"/>
                    </w:rPr>
                    <w:t>2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405D07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405D07">
                    <w:rPr>
                      <w:b/>
                      <w:sz w:val="20"/>
                      <w:szCs w:val="20"/>
                    </w:rPr>
                    <w:t xml:space="preserve">NAMA KURSUS </w:t>
                  </w:r>
                  <w:r w:rsidR="007D49DB" w:rsidRPr="00405D07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405D07">
                    <w:rPr>
                      <w:sz w:val="20"/>
                      <w:szCs w:val="20"/>
                    </w:rPr>
                    <w:t>(</w:t>
                  </w:r>
                  <w:r w:rsidRPr="00405D07">
                    <w:rPr>
                      <w:i/>
                      <w:sz w:val="20"/>
                      <w:szCs w:val="20"/>
                    </w:rPr>
                    <w:t>NAME OF</w:t>
                  </w:r>
                  <w:r w:rsidRPr="00405D07">
                    <w:rPr>
                      <w:sz w:val="20"/>
                      <w:szCs w:val="20"/>
                    </w:rPr>
                    <w:t xml:space="preserve"> </w:t>
                  </w:r>
                  <w:r w:rsidRPr="00405D07">
                    <w:rPr>
                      <w:i/>
                      <w:sz w:val="20"/>
                      <w:szCs w:val="20"/>
                    </w:rPr>
                    <w:t>COURSE</w:t>
                  </w:r>
                  <w:r w:rsidRPr="00405D07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405D07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405D07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405D07" w:rsidRDefault="00405D07" w:rsidP="00900959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405D07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SAINS AM</w:t>
                  </w:r>
                  <w:r w:rsidR="00CD793A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II</w:t>
                  </w:r>
                  <w:r w:rsidR="0077384E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I</w:t>
                  </w:r>
                </w:p>
              </w:tc>
            </w:tr>
            <w:tr w:rsidR="00566019" w:rsidRPr="009D755A" w:rsidTr="003972C7">
              <w:tc>
                <w:tcPr>
                  <w:tcW w:w="5433" w:type="dxa"/>
                  <w:shd w:val="clear" w:color="auto" w:fill="auto"/>
                </w:tcPr>
                <w:p w:rsidR="00566019" w:rsidRPr="00405D07" w:rsidRDefault="00566019" w:rsidP="00900959">
                  <w:pPr>
                    <w:spacing w:before="60" w:after="60"/>
                    <w:jc w:val="lef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405D07">
                    <w:rPr>
                      <w:b/>
                      <w:bCs/>
                      <w:sz w:val="20"/>
                      <w:szCs w:val="20"/>
                    </w:rPr>
                    <w:t xml:space="preserve">BEBAN AKADEMIK PELAJAR </w:t>
                  </w:r>
                  <w:r w:rsidR="007D49DB" w:rsidRPr="00405D07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405D07">
                    <w:rPr>
                      <w:bCs/>
                      <w:sz w:val="20"/>
                      <w:szCs w:val="20"/>
                    </w:rPr>
                    <w:t>(</w:t>
                  </w:r>
                  <w:r w:rsidRPr="00405D07">
                    <w:rPr>
                      <w:bCs/>
                      <w:i/>
                      <w:sz w:val="20"/>
                      <w:szCs w:val="20"/>
                    </w:rPr>
                    <w:t>STUDENT ACADEMIC LOAD</w:t>
                  </w:r>
                  <w:r w:rsidRPr="00405D07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66019" w:rsidRPr="00405D07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405D07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566019" w:rsidRPr="00405D07" w:rsidRDefault="00566019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0746C" w:rsidRPr="009D755A" w:rsidRDefault="0010746C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0"/>
              <w:gridCol w:w="4500"/>
              <w:gridCol w:w="2340"/>
            </w:tblGrid>
            <w:tr w:rsidR="00405D07" w:rsidRPr="009D755A" w:rsidTr="00405D07">
              <w:tc>
                <w:tcPr>
                  <w:tcW w:w="2520" w:type="dxa"/>
                  <w:shd w:val="clear" w:color="auto" w:fill="auto"/>
                </w:tcPr>
                <w:p w:rsidR="00405D07" w:rsidRPr="009D755A" w:rsidRDefault="00405D07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Kategori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</w:p>
                <w:p w:rsidR="00405D07" w:rsidRPr="009D755A" w:rsidRDefault="00405D07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(Category of Activities)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405D07" w:rsidRPr="009D755A" w:rsidRDefault="00405D07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Pembelajaran</w:t>
                  </w:r>
                  <w:proofErr w:type="spellEnd"/>
                </w:p>
                <w:p w:rsidR="00405D07" w:rsidRPr="009D755A" w:rsidRDefault="00405D07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(Learning Activity)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405D07" w:rsidRPr="009D755A" w:rsidRDefault="00405D07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Jam/Semester</w:t>
                  </w:r>
                </w:p>
                <w:p w:rsidR="00405D07" w:rsidRPr="009D755A" w:rsidRDefault="00405D07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(Total Hours/Semester)</w:t>
                  </w:r>
                </w:p>
              </w:tc>
            </w:tr>
            <w:tr w:rsidR="00405D07" w:rsidRPr="009D755A" w:rsidTr="00405D07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Berbantu</w:t>
                  </w:r>
                  <w:proofErr w:type="spellEnd"/>
                </w:p>
                <w:p w:rsidR="00405D07" w:rsidRPr="009D755A" w:rsidRDefault="00405D07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(Guided Learning)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Kuliah</w:t>
                  </w:r>
                  <w:proofErr w:type="spellEnd"/>
                </w:p>
                <w:p w:rsidR="00405D07" w:rsidRPr="009D755A" w:rsidRDefault="00405D07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(Lecture)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05D07" w:rsidRPr="00405D07" w:rsidRDefault="00405D07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05D07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405D07" w:rsidRPr="009D755A" w:rsidTr="00405D07">
              <w:tc>
                <w:tcPr>
                  <w:tcW w:w="2520" w:type="dxa"/>
                  <w:vMerge/>
                  <w:shd w:val="clear" w:color="auto" w:fill="auto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Tutorial/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Amali</w:t>
                  </w:r>
                  <w:proofErr w:type="spellEnd"/>
                </w:p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(Tutorial/Practical)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05D07" w:rsidRPr="00405D07" w:rsidRDefault="00405D07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05D07">
                    <w:rPr>
                      <w:rFonts w:cs="Arial"/>
                      <w:sz w:val="20"/>
                      <w:szCs w:val="20"/>
                    </w:rPr>
                    <w:t>28</w:t>
                  </w:r>
                </w:p>
              </w:tc>
            </w:tr>
            <w:tr w:rsidR="00405D07" w:rsidRPr="009D755A" w:rsidTr="00405D07">
              <w:tc>
                <w:tcPr>
                  <w:tcW w:w="2520" w:type="dxa"/>
                  <w:vMerge/>
                  <w:shd w:val="clear" w:color="auto" w:fill="auto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Bertumpukan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Pelajar</w:t>
                  </w:r>
                  <w:proofErr w:type="spellEnd"/>
                </w:p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(Student 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</w:rPr>
                    <w:t>Centered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</w:rPr>
                    <w:t xml:space="preserve"> Learning Activity)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05D07" w:rsidRPr="00405D07" w:rsidRDefault="00405D07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05D07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405D07" w:rsidRPr="009D755A" w:rsidTr="00405D07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</w:p>
                <w:p w:rsidR="00405D07" w:rsidRPr="009D755A" w:rsidRDefault="00405D07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(Self Learning)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Untuk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Tugasan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Projek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Assignments</w:t>
                  </w:r>
                  <w:r w:rsidRPr="009D755A">
                    <w:rPr>
                      <w:sz w:val="20"/>
                      <w:szCs w:val="20"/>
                    </w:rPr>
                    <w:t>/</w:t>
                  </w:r>
                  <w:r w:rsidRPr="009D755A">
                    <w:rPr>
                      <w:i/>
                      <w:sz w:val="20"/>
                      <w:szCs w:val="20"/>
                    </w:rPr>
                    <w:t>Projects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05D07" w:rsidRPr="00405D07" w:rsidRDefault="00405D07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05D07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405D07" w:rsidRPr="009D755A" w:rsidTr="00405D07">
              <w:tc>
                <w:tcPr>
                  <w:tcW w:w="2520" w:type="dxa"/>
                  <w:vMerge/>
                  <w:shd w:val="clear" w:color="auto" w:fill="auto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Ulangkaji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Independent Study/Revision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05D07" w:rsidRPr="00405D07" w:rsidRDefault="00405D07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05D07">
                    <w:rPr>
                      <w:rFonts w:cs="Arial"/>
                      <w:sz w:val="20"/>
                      <w:szCs w:val="20"/>
                    </w:rPr>
                    <w:t>17</w:t>
                  </w:r>
                </w:p>
              </w:tc>
            </w:tr>
            <w:tr w:rsidR="00405D07" w:rsidRPr="009D755A" w:rsidTr="00405D07">
              <w:tc>
                <w:tcPr>
                  <w:tcW w:w="2520" w:type="dxa"/>
                  <w:vMerge/>
                  <w:shd w:val="clear" w:color="auto" w:fill="auto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Bagi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</w:p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05D07" w:rsidRPr="00405D07" w:rsidRDefault="00405D07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05D07">
                    <w:rPr>
                      <w:rFonts w:cs="Arial"/>
                      <w:sz w:val="20"/>
                      <w:szCs w:val="20"/>
                    </w:rPr>
                    <w:t>4.5</w:t>
                  </w:r>
                </w:p>
              </w:tc>
            </w:tr>
            <w:tr w:rsidR="00405D07" w:rsidRPr="009D755A" w:rsidTr="00405D07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Rasmi</w:t>
                  </w:r>
                  <w:proofErr w:type="spellEnd"/>
                </w:p>
                <w:p w:rsidR="00405D07" w:rsidRPr="009D755A" w:rsidRDefault="00405D07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(Formal Assessments)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</w:p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05D07" w:rsidRPr="00405D07" w:rsidRDefault="00405D07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05D07">
                    <w:rPr>
                      <w:rFonts w:cs="Arial"/>
                      <w:sz w:val="20"/>
                      <w:szCs w:val="20"/>
                    </w:rPr>
                    <w:t>2.5</w:t>
                  </w:r>
                </w:p>
              </w:tc>
            </w:tr>
            <w:tr w:rsidR="00405D07" w:rsidRPr="009D755A" w:rsidTr="00405D07">
              <w:tc>
                <w:tcPr>
                  <w:tcW w:w="2520" w:type="dxa"/>
                  <w:vMerge/>
                  <w:shd w:val="clear" w:color="auto" w:fill="auto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Menduduki Peperiksaan Akhir</w:t>
                  </w:r>
                </w:p>
                <w:p w:rsidR="00405D07" w:rsidRPr="009D755A" w:rsidRDefault="00405D07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  <w:lang w:val="sv-SE"/>
                    </w:rPr>
                    <w:t>Final Examination Sitting</w:t>
                  </w:r>
                  <w:r w:rsidRPr="009D755A">
                    <w:rPr>
                      <w:sz w:val="20"/>
                      <w:szCs w:val="20"/>
                      <w:lang w:val="sv-SE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05D07" w:rsidRPr="00405D07" w:rsidRDefault="00405D07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05D07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405D07" w:rsidRPr="009D755A" w:rsidTr="00405D07">
              <w:tc>
                <w:tcPr>
                  <w:tcW w:w="7020" w:type="dxa"/>
                  <w:gridSpan w:val="2"/>
                  <w:shd w:val="clear" w:color="auto" w:fill="auto"/>
                </w:tcPr>
                <w:p w:rsidR="00405D07" w:rsidRPr="009D755A" w:rsidRDefault="00405D07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JUMLAH JAM BELAJAR (JJB)</w:t>
                  </w:r>
                </w:p>
                <w:p w:rsidR="00405D07" w:rsidRPr="009D755A" w:rsidRDefault="00405D07" w:rsidP="00900959">
                  <w:pPr>
                    <w:jc w:val="righ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[TOTAL STUDENT LEARNING TIME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SLT</w:t>
                  </w:r>
                  <w:r w:rsidRPr="009D755A">
                    <w:rPr>
                      <w:sz w:val="20"/>
                      <w:szCs w:val="20"/>
                    </w:rPr>
                    <w:t>)]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05D07" w:rsidRPr="009D755A" w:rsidRDefault="00405D07" w:rsidP="0079148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80</w:t>
                  </w:r>
                </w:p>
              </w:tc>
            </w:tr>
            <w:tr w:rsidR="00405D07" w:rsidRPr="009D755A" w:rsidTr="00405D07">
              <w:tc>
                <w:tcPr>
                  <w:tcW w:w="7020" w:type="dxa"/>
                  <w:gridSpan w:val="2"/>
                  <w:shd w:val="clear" w:color="auto" w:fill="auto"/>
                </w:tcPr>
                <w:p w:rsidR="00405D07" w:rsidRPr="009D755A" w:rsidRDefault="00405D07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NILAI KREDIT</w:t>
                  </w:r>
                </w:p>
                <w:p w:rsidR="00405D07" w:rsidRPr="009D755A" w:rsidRDefault="00405D07" w:rsidP="0090095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(CREDIT VALUE)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05D07" w:rsidRPr="009D755A" w:rsidRDefault="00405D07" w:rsidP="00B0743C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3816"/>
              <w:gridCol w:w="269"/>
              <w:gridCol w:w="5275"/>
            </w:tblGrid>
            <w:tr w:rsidR="008831DD" w:rsidRPr="009D755A" w:rsidTr="003972C7">
              <w:tc>
                <w:tcPr>
                  <w:tcW w:w="3816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Kursus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Pra-</w:t>
                  </w: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syarat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="00A86920"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(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Pre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-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Requisite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 xml:space="preserve"> Course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D66C49" w:rsidRPr="00D66C49" w:rsidRDefault="00D66C49" w:rsidP="00D66C49">
                  <w:pPr>
                    <w:spacing w:before="60" w:after="60"/>
                    <w:jc w:val="both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D66C4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WS</w:t>
                  </w: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</w:t>
                  </w:r>
                  <w:r w:rsidRPr="00D66C4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5032 – </w:t>
                  </w:r>
                  <w:proofErr w:type="spellStart"/>
                  <w:r w:rsidRPr="00D66C4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Sains</w:t>
                  </w:r>
                  <w:proofErr w:type="spellEnd"/>
                  <w:r w:rsidRPr="00D66C4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Am</w:t>
                  </w:r>
                  <w:r w:rsidRPr="00D66C4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I</w:t>
                  </w:r>
                </w:p>
                <w:p w:rsidR="008831DD" w:rsidRPr="00CD793A" w:rsidRDefault="00D66C49" w:rsidP="00D66C49">
                  <w:pPr>
                    <w:spacing w:before="60" w:after="60"/>
                    <w:ind w:left="720" w:hanging="72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WSA</w:t>
                  </w:r>
                  <w:r w:rsidRPr="00D66C4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6032 – </w:t>
                  </w:r>
                  <w:proofErr w:type="spellStart"/>
                  <w:r w:rsidRPr="00D66C4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Sains</w:t>
                  </w:r>
                  <w:proofErr w:type="spellEnd"/>
                  <w:r w:rsidRPr="00D66C4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Am</w:t>
                  </w:r>
                  <w:r w:rsidRPr="00D66C4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II</w:t>
                  </w:r>
                </w:p>
              </w:tc>
            </w:tr>
            <w:tr w:rsidR="004D16D5" w:rsidRPr="009D755A" w:rsidTr="003972C7">
              <w:tc>
                <w:tcPr>
                  <w:tcW w:w="3816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Nama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Pensyarah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A86920"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Name of Lecturer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C161B" w:rsidRPr="009D755A" w:rsidRDefault="007C161B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2"/>
              <w:gridCol w:w="269"/>
              <w:gridCol w:w="2736"/>
              <w:gridCol w:w="1603"/>
              <w:gridCol w:w="269"/>
              <w:gridCol w:w="2611"/>
            </w:tblGrid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Disediakan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Prepared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Disahkan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Approved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Course Coordinator</w:t>
                  </w: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Head of Department</w:t>
                  </w: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p w:rsidR="006A28D6" w:rsidRPr="009D755A" w:rsidRDefault="006A28D6" w:rsidP="005D25D2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9F7D82" w:rsidRPr="009D755A" w:rsidTr="00044790">
        <w:tc>
          <w:tcPr>
            <w:tcW w:w="10260" w:type="dxa"/>
            <w:shd w:val="clear" w:color="auto" w:fill="auto"/>
            <w:vAlign w:val="center"/>
          </w:tcPr>
          <w:p w:rsidR="009F7D82" w:rsidRPr="00044790" w:rsidRDefault="009F7D82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04479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MATLAMAT </w:t>
            </w:r>
            <w:r w:rsidR="00774595" w:rsidRPr="0004479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44790">
              <w:rPr>
                <w:rFonts w:asciiTheme="majorHAnsi" w:hAnsiTheme="majorHAnsi"/>
                <w:sz w:val="20"/>
                <w:szCs w:val="20"/>
              </w:rPr>
              <w:t>(</w:t>
            </w:r>
            <w:r w:rsidRPr="00044790">
              <w:rPr>
                <w:rFonts w:asciiTheme="majorHAnsi" w:hAnsiTheme="majorHAnsi"/>
                <w:i/>
                <w:sz w:val="20"/>
                <w:szCs w:val="20"/>
              </w:rPr>
              <w:t>GOALS</w:t>
            </w:r>
            <w:r w:rsidRPr="00044790">
              <w:rPr>
                <w:rFonts w:asciiTheme="majorHAnsi" w:hAnsiTheme="majorHAnsi"/>
                <w:sz w:val="20"/>
                <w:szCs w:val="20"/>
              </w:rPr>
              <w:t>) :</w:t>
            </w:r>
          </w:p>
          <w:p w:rsidR="00044790" w:rsidRPr="00044790" w:rsidRDefault="00044790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355179" w:rsidRPr="00355179" w:rsidRDefault="00355179" w:rsidP="00405D07">
            <w:pPr>
              <w:spacing w:before="120" w:after="120"/>
              <w:ind w:left="144"/>
              <w:jc w:val="both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adalah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aplikasi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</w:t>
            </w:r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tentang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konsep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prinsip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fakta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membolehkan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menghubungkaitkan</w:t>
            </w:r>
            <w:proofErr w:type="spellEnd"/>
            <w:proofErr w:type="gram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tersebut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membuat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keputusan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serta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penyelesaian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masalah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bidang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kehidupan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seharian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.</w:t>
            </w:r>
          </w:p>
          <w:p w:rsidR="00855FC8" w:rsidRPr="00044790" w:rsidRDefault="00855FC8" w:rsidP="0004479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Default="007C161B" w:rsidP="001D61D0">
            <w:pPr>
              <w:ind w:left="144"/>
              <w:jc w:val="left"/>
              <w:rPr>
                <w:sz w:val="20"/>
                <w:szCs w:val="20"/>
              </w:rPr>
            </w:pPr>
            <w:r w:rsidRPr="001D61D0">
              <w:rPr>
                <w:b/>
                <w:sz w:val="20"/>
                <w:szCs w:val="20"/>
              </w:rPr>
              <w:t xml:space="preserve">SINOPSIS </w:t>
            </w:r>
            <w:r w:rsidR="00774595" w:rsidRPr="001D61D0">
              <w:rPr>
                <w:b/>
                <w:sz w:val="20"/>
                <w:szCs w:val="20"/>
              </w:rPr>
              <w:t xml:space="preserve"> </w:t>
            </w:r>
            <w:r w:rsidRPr="001D61D0">
              <w:rPr>
                <w:sz w:val="20"/>
                <w:szCs w:val="20"/>
              </w:rPr>
              <w:t>(</w:t>
            </w:r>
            <w:r w:rsidRPr="001D61D0">
              <w:rPr>
                <w:i/>
                <w:sz w:val="20"/>
                <w:szCs w:val="20"/>
              </w:rPr>
              <w:t>SYNOPSIS</w:t>
            </w:r>
            <w:r w:rsidRPr="001D61D0">
              <w:rPr>
                <w:sz w:val="20"/>
                <w:szCs w:val="20"/>
              </w:rPr>
              <w:t>):</w:t>
            </w:r>
          </w:p>
          <w:p w:rsidR="00044790" w:rsidRPr="001D61D0" w:rsidRDefault="00044790" w:rsidP="001D61D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p w:rsidR="001D61D0" w:rsidRPr="00355179" w:rsidRDefault="00355179" w:rsidP="00405D07">
            <w:pPr>
              <w:shd w:val="clear" w:color="auto" w:fill="FFFFFF"/>
              <w:spacing w:before="135" w:after="135" w:line="270" w:lineRule="atLeast"/>
              <w:ind w:left="144" w:right="525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Modul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membolehkan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memperolehi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tentang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konsep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prinsip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serta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</w:t>
            </w:r>
            <w:bookmarkStart w:id="0" w:name="_GoBack"/>
            <w:bookmarkEnd w:id="0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hubungkaitkan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dengan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fenomena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semulajadi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pengalaman</w:t>
            </w:r>
            <w:proofErr w:type="spellEnd"/>
            <w:proofErr w:type="gram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harian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Modul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mengalakkan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menggunakan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</w:t>
            </w:r>
            <w:proofErr w:type="spellStart"/>
            <w:r w:rsidR="002D2AF3">
              <w:rPr>
                <w:rFonts w:asciiTheme="majorHAnsi" w:hAnsiTheme="majorHAnsi" w:cs="Arial"/>
                <w:sz w:val="20"/>
                <w:szCs w:val="20"/>
                <w:lang w:val="en-GB"/>
              </w:rPr>
              <w:t>biologi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untuk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menangani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cabaran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dunia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boleh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menyumbang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arah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pembangunan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i/>
                <w:sz w:val="20"/>
                <w:szCs w:val="20"/>
              </w:rPr>
            </w:pPr>
            <w:r w:rsidRPr="001D61D0">
              <w:rPr>
                <w:b/>
                <w:sz w:val="20"/>
                <w:szCs w:val="20"/>
              </w:rPr>
              <w:t xml:space="preserve">HASIL PEMBELAJARAN </w:t>
            </w:r>
            <w:r w:rsidR="00774595" w:rsidRPr="001D61D0">
              <w:rPr>
                <w:b/>
                <w:sz w:val="20"/>
                <w:szCs w:val="20"/>
              </w:rPr>
              <w:t xml:space="preserve"> </w:t>
            </w:r>
            <w:r w:rsidRPr="001D61D0">
              <w:rPr>
                <w:sz w:val="20"/>
                <w:szCs w:val="20"/>
              </w:rPr>
              <w:t>(</w:t>
            </w:r>
            <w:r w:rsidRPr="001D61D0">
              <w:rPr>
                <w:i/>
                <w:sz w:val="20"/>
                <w:szCs w:val="20"/>
              </w:rPr>
              <w:t>LEARNING OUTCOMES</w:t>
            </w:r>
            <w:r w:rsidRPr="001D61D0">
              <w:rPr>
                <w:sz w:val="20"/>
                <w:szCs w:val="20"/>
              </w:rPr>
              <w:t>):</w:t>
            </w:r>
          </w:p>
          <w:p w:rsidR="007C161B" w:rsidRPr="001D61D0" w:rsidRDefault="007C161B" w:rsidP="001D61D0">
            <w:pPr>
              <w:ind w:left="144"/>
              <w:jc w:val="left"/>
              <w:rPr>
                <w:sz w:val="20"/>
                <w:szCs w:val="20"/>
              </w:rPr>
            </w:pPr>
          </w:p>
          <w:p w:rsidR="009F7D82" w:rsidRDefault="009F7D82" w:rsidP="001D61D0">
            <w:pPr>
              <w:ind w:left="144"/>
              <w:jc w:val="both"/>
              <w:rPr>
                <w:sz w:val="20"/>
                <w:szCs w:val="20"/>
              </w:rPr>
            </w:pPr>
            <w:r w:rsidRPr="001D61D0">
              <w:rPr>
                <w:sz w:val="20"/>
                <w:szCs w:val="20"/>
              </w:rPr>
              <w:t xml:space="preserve">Upon completion of the course, students will be able to: </w:t>
            </w:r>
          </w:p>
          <w:tbl>
            <w:tblPr>
              <w:tblStyle w:val="TableGrid"/>
              <w:tblW w:w="99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509"/>
              <w:gridCol w:w="9461"/>
            </w:tblGrid>
            <w:tr w:rsidR="00B759D8" w:rsidRPr="00855FC8" w:rsidTr="00B759D8">
              <w:trPr>
                <w:trHeight w:val="295"/>
              </w:trPr>
              <w:tc>
                <w:tcPr>
                  <w:tcW w:w="509" w:type="dxa"/>
                </w:tcPr>
                <w:p w:rsidR="00B759D8" w:rsidRPr="00855FC8" w:rsidRDefault="00B759D8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461" w:type="dxa"/>
                </w:tcPr>
                <w:p w:rsidR="00B759D8" w:rsidRPr="00B759D8" w:rsidRDefault="00B759D8" w:rsidP="00B759D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eastAsia="en-MY"/>
                    </w:rPr>
                  </w:pP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Menunjukkan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aplikasi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asas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prinsip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biologi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dalam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kehidupan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seharian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.(C3, PLO1)</w:t>
                  </w:r>
                </w:p>
              </w:tc>
            </w:tr>
            <w:tr w:rsidR="00B759D8" w:rsidRPr="00855FC8" w:rsidTr="00B759D8">
              <w:trPr>
                <w:trHeight w:val="295"/>
              </w:trPr>
              <w:tc>
                <w:tcPr>
                  <w:tcW w:w="509" w:type="dxa"/>
                </w:tcPr>
                <w:p w:rsidR="00B759D8" w:rsidRPr="007863E9" w:rsidRDefault="00B759D8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9461" w:type="dxa"/>
                </w:tcPr>
                <w:p w:rsidR="00B759D8" w:rsidRDefault="00B759D8" w:rsidP="00B759D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Menghuraikan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asas</w:t>
                  </w:r>
                  <w:proofErr w:type="spellEnd"/>
                  <w:proofErr w:type="gram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prinsip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biologi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melalui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penyiasatan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saintifik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dalam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aplikasi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kehidupan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seharian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.</w:t>
                  </w:r>
                </w:p>
                <w:p w:rsidR="00B759D8" w:rsidRPr="00B759D8" w:rsidRDefault="00B759D8" w:rsidP="00B759D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(P2, PLO3)</w:t>
                  </w:r>
                </w:p>
              </w:tc>
            </w:tr>
            <w:tr w:rsidR="00B759D8" w:rsidRPr="00855FC8" w:rsidTr="00B759D8">
              <w:trPr>
                <w:trHeight w:val="350"/>
              </w:trPr>
              <w:tc>
                <w:tcPr>
                  <w:tcW w:w="509" w:type="dxa"/>
                </w:tcPr>
                <w:p w:rsidR="00B759D8" w:rsidRPr="007863E9" w:rsidRDefault="00B759D8" w:rsidP="00855FC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9461" w:type="dxa"/>
                </w:tcPr>
                <w:p w:rsidR="00B759D8" w:rsidRPr="00B759D8" w:rsidRDefault="00B759D8" w:rsidP="00B759D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Mewajarkan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asas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prinsip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biologi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dalam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aplikasi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kehidupan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>seharian</w:t>
                  </w:r>
                  <w:proofErr w:type="spellEnd"/>
                  <w:r w:rsidRPr="00B759D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(A3,PLO7)</w:t>
                  </w:r>
                </w:p>
              </w:tc>
            </w:tr>
          </w:tbl>
          <w:p w:rsidR="009F7D82" w:rsidRPr="001D61D0" w:rsidRDefault="009F7D82" w:rsidP="001D61D0">
            <w:pPr>
              <w:ind w:left="144"/>
              <w:jc w:val="left"/>
              <w:rPr>
                <w:sz w:val="20"/>
                <w:szCs w:val="20"/>
              </w:rPr>
            </w:pPr>
          </w:p>
          <w:p w:rsidR="009F7D82" w:rsidRPr="001D61D0" w:rsidRDefault="009F7D82" w:rsidP="00855FC8">
            <w:pPr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rPr>
          <w:trHeight w:val="1545"/>
        </w:trPr>
        <w:tc>
          <w:tcPr>
            <w:tcW w:w="10260" w:type="dxa"/>
            <w:shd w:val="clear" w:color="auto" w:fill="auto"/>
          </w:tcPr>
          <w:p w:rsidR="007C161B" w:rsidRDefault="007C161B" w:rsidP="00A86920">
            <w:pPr>
              <w:ind w:left="144"/>
              <w:jc w:val="left"/>
              <w:rPr>
                <w:sz w:val="20"/>
                <w:szCs w:val="20"/>
              </w:rPr>
            </w:pPr>
            <w:r w:rsidRPr="009D755A">
              <w:rPr>
                <w:b/>
                <w:sz w:val="20"/>
                <w:szCs w:val="20"/>
              </w:rPr>
              <w:t xml:space="preserve">ISI KANDUNGAN </w:t>
            </w:r>
            <w:r w:rsidR="00774595">
              <w:rPr>
                <w:b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CONTENT</w:t>
            </w:r>
            <w:r w:rsidRPr="009D755A">
              <w:rPr>
                <w:sz w:val="20"/>
                <w:szCs w:val="20"/>
              </w:rPr>
              <w:t>):</w:t>
            </w:r>
          </w:p>
          <w:p w:rsidR="003972C7" w:rsidRDefault="003972C7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tbl>
            <w:tblPr>
              <w:tblW w:w="97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86"/>
              <w:gridCol w:w="585"/>
              <w:gridCol w:w="613"/>
              <w:gridCol w:w="4463"/>
              <w:gridCol w:w="995"/>
              <w:gridCol w:w="2096"/>
            </w:tblGrid>
            <w:tr w:rsidR="00B759D8" w:rsidRPr="007A48B8" w:rsidTr="000B3033">
              <w:tc>
                <w:tcPr>
                  <w:tcW w:w="986" w:type="dxa"/>
                  <w:tcBorders>
                    <w:bottom w:val="single" w:sz="4" w:space="0" w:color="auto"/>
                  </w:tcBorders>
                </w:tcPr>
                <w:p w:rsidR="00B759D8" w:rsidRPr="00C33B88" w:rsidRDefault="00B759D8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M</w:t>
                  </w: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INGGU</w:t>
                  </w:r>
                </w:p>
                <w:p w:rsidR="00B759D8" w:rsidRPr="00C33B88" w:rsidRDefault="00B759D8" w:rsidP="000B3033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WEEK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661" w:type="dxa"/>
                  <w:gridSpan w:val="3"/>
                  <w:tcBorders>
                    <w:bottom w:val="single" w:sz="4" w:space="0" w:color="auto"/>
                  </w:tcBorders>
                </w:tcPr>
                <w:p w:rsidR="00B759D8" w:rsidRPr="00C33B88" w:rsidRDefault="00B759D8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KANDUNGAN</w:t>
                  </w:r>
                </w:p>
                <w:p w:rsidR="00B759D8" w:rsidRPr="00C33B88" w:rsidRDefault="00B759D8" w:rsidP="000B3033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CONTENT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995" w:type="dxa"/>
                  <w:tcBorders>
                    <w:bottom w:val="single" w:sz="4" w:space="0" w:color="auto"/>
                  </w:tcBorders>
                  <w:vAlign w:val="center"/>
                </w:tcPr>
                <w:p w:rsidR="00B759D8" w:rsidRPr="00C33B88" w:rsidRDefault="00B759D8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SLT</w:t>
                  </w:r>
                </w:p>
              </w:tc>
              <w:tc>
                <w:tcPr>
                  <w:tcW w:w="2096" w:type="dxa"/>
                  <w:tcBorders>
                    <w:bottom w:val="single" w:sz="4" w:space="0" w:color="auto"/>
                  </w:tcBorders>
                </w:tcPr>
                <w:p w:rsidR="00B759D8" w:rsidRPr="00C33B88" w:rsidRDefault="00B759D8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PENTAKSIRAN</w:t>
                  </w:r>
                </w:p>
                <w:p w:rsidR="00B759D8" w:rsidRPr="00C33B88" w:rsidRDefault="00B759D8" w:rsidP="000B3033">
                  <w:pPr>
                    <w:spacing w:before="40" w:after="4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ASSESSMENT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B759D8" w:rsidRPr="007A48B8" w:rsidTr="000B3033">
              <w:tc>
                <w:tcPr>
                  <w:tcW w:w="986" w:type="dxa"/>
                  <w:tcBorders>
                    <w:bottom w:val="nil"/>
                    <w:right w:val="single" w:sz="4" w:space="0" w:color="auto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B82A3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1-7</w:t>
                  </w:r>
                </w:p>
              </w:tc>
              <w:tc>
                <w:tcPr>
                  <w:tcW w:w="585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B82A3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5076" w:type="dxa"/>
                  <w:gridSpan w:val="2"/>
                  <w:tcBorders>
                    <w:left w:val="nil"/>
                    <w:bottom w:val="nil"/>
                  </w:tcBorders>
                </w:tcPr>
                <w:p w:rsidR="00B759D8" w:rsidRPr="00A07041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0704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BIOCATALISIS</w:t>
                  </w:r>
                </w:p>
              </w:tc>
              <w:tc>
                <w:tcPr>
                  <w:tcW w:w="995" w:type="dxa"/>
                  <w:tcBorders>
                    <w:bottom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B82A3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19</w:t>
                  </w:r>
                </w:p>
              </w:tc>
              <w:tc>
                <w:tcPr>
                  <w:tcW w:w="2096" w:type="dxa"/>
                  <w:vMerge w:val="restart"/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B759D8" w:rsidRPr="007A48B8" w:rsidTr="000B3033">
              <w:tc>
                <w:tcPr>
                  <w:tcW w:w="986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759D8" w:rsidRPr="00A07041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0704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1.1</w:t>
                  </w:r>
                </w:p>
              </w:tc>
              <w:tc>
                <w:tcPr>
                  <w:tcW w:w="4463" w:type="dxa"/>
                  <w:tcBorders>
                    <w:top w:val="nil"/>
                    <w:left w:val="nil"/>
                    <w:bottom w:val="nil"/>
                  </w:tcBorders>
                </w:tcPr>
                <w:p w:rsidR="00B759D8" w:rsidRPr="00B82A39" w:rsidRDefault="00B759D8" w:rsidP="000B3033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Menghuraikan</w:t>
                  </w:r>
                  <w:proofErr w:type="spellEnd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tentang</w:t>
                  </w:r>
                  <w:proofErr w:type="spellEnd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enzim</w:t>
                  </w:r>
                  <w:proofErr w:type="spellEnd"/>
                </w:p>
              </w:tc>
              <w:tc>
                <w:tcPr>
                  <w:tcW w:w="995" w:type="dxa"/>
                  <w:tcBorders>
                    <w:top w:val="nil"/>
                    <w:bottom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96" w:type="dxa"/>
                  <w:vMerge/>
                  <w:tcBorders>
                    <w:bottom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B759D8" w:rsidRPr="007A48B8" w:rsidTr="000B3033">
              <w:tc>
                <w:tcPr>
                  <w:tcW w:w="986" w:type="dxa"/>
                  <w:tcBorders>
                    <w:bottom w:val="nil"/>
                    <w:right w:val="single" w:sz="4" w:space="0" w:color="auto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B82A3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7-10</w:t>
                  </w:r>
                </w:p>
              </w:tc>
              <w:tc>
                <w:tcPr>
                  <w:tcW w:w="585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B82A3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5076" w:type="dxa"/>
                  <w:gridSpan w:val="2"/>
                  <w:tcBorders>
                    <w:left w:val="nil"/>
                    <w:bottom w:val="nil"/>
                  </w:tcBorders>
                </w:tcPr>
                <w:p w:rsidR="00B759D8" w:rsidRPr="00A07041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0704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NUTRISI</w:t>
                  </w:r>
                </w:p>
              </w:tc>
              <w:tc>
                <w:tcPr>
                  <w:tcW w:w="995" w:type="dxa"/>
                  <w:tcBorders>
                    <w:bottom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B82A3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10</w:t>
                  </w:r>
                </w:p>
              </w:tc>
              <w:tc>
                <w:tcPr>
                  <w:tcW w:w="2096" w:type="dxa"/>
                  <w:vMerge w:val="restart"/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B759D8" w:rsidRPr="007A48B8" w:rsidTr="000B3033">
              <w:tc>
                <w:tcPr>
                  <w:tcW w:w="986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759D8" w:rsidRPr="00A07041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0704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2.1</w:t>
                  </w:r>
                </w:p>
              </w:tc>
              <w:tc>
                <w:tcPr>
                  <w:tcW w:w="4463" w:type="dxa"/>
                  <w:tcBorders>
                    <w:top w:val="nil"/>
                    <w:left w:val="nil"/>
                    <w:bottom w:val="nil"/>
                  </w:tcBorders>
                </w:tcPr>
                <w:p w:rsidR="00B759D8" w:rsidRPr="00B82A39" w:rsidRDefault="00B759D8" w:rsidP="000B3033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M</w:t>
                  </w:r>
                  <w:r w:rsidRPr="00B82A39">
                    <w:rPr>
                      <w:rFonts w:asciiTheme="majorHAnsi" w:hAnsiTheme="majorHAnsi" w:cs="Arial"/>
                      <w:spacing w:val="-1"/>
                      <w:sz w:val="20"/>
                      <w:szCs w:val="20"/>
                    </w:rPr>
                    <w:t>e</w:t>
                  </w:r>
                  <w:r w:rsidRPr="00B82A39">
                    <w:rPr>
                      <w:rFonts w:asciiTheme="majorHAnsi" w:hAnsiTheme="majorHAnsi" w:cs="Arial"/>
                      <w:spacing w:val="4"/>
                      <w:sz w:val="20"/>
                      <w:szCs w:val="20"/>
                    </w:rPr>
                    <w:t>m</w:t>
                  </w:r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ah</w:t>
                  </w:r>
                  <w:r w:rsidRPr="00B82A39">
                    <w:rPr>
                      <w:rFonts w:asciiTheme="majorHAnsi" w:hAnsiTheme="majorHAnsi" w:cs="Arial"/>
                      <w:spacing w:val="-5"/>
                      <w:sz w:val="20"/>
                      <w:szCs w:val="20"/>
                    </w:rPr>
                    <w:t>a</w:t>
                  </w:r>
                  <w:r w:rsidRPr="00B82A39">
                    <w:rPr>
                      <w:rFonts w:asciiTheme="majorHAnsi" w:hAnsiTheme="majorHAnsi" w:cs="Arial"/>
                      <w:spacing w:val="4"/>
                      <w:sz w:val="20"/>
                      <w:szCs w:val="20"/>
                    </w:rPr>
                    <w:t>m</w:t>
                  </w:r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i</w:t>
                  </w:r>
                  <w:proofErr w:type="spellEnd"/>
                  <w:r w:rsidRPr="00B82A39">
                    <w:rPr>
                      <w:rFonts w:asciiTheme="majorHAnsi" w:hAnsiTheme="majorHAnsi" w:cs="Arial"/>
                      <w:spacing w:val="1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>j</w:t>
                  </w:r>
                  <w:r w:rsidRPr="00B82A39">
                    <w:rPr>
                      <w:rFonts w:asciiTheme="majorHAnsi" w:hAnsiTheme="majorHAnsi" w:cs="Arial"/>
                      <w:spacing w:val="1"/>
                      <w:w w:val="102"/>
                      <w:sz w:val="20"/>
                      <w:szCs w:val="20"/>
                    </w:rPr>
                    <w:t>en</w:t>
                  </w:r>
                  <w:r w:rsidRPr="00B82A39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>i</w:t>
                  </w:r>
                  <w:r w:rsidRPr="00B82A39">
                    <w:rPr>
                      <w:rFonts w:asciiTheme="majorHAnsi" w:hAnsiTheme="majorHAnsi" w:cs="Arial"/>
                      <w:spacing w:val="2"/>
                      <w:w w:val="102"/>
                      <w:sz w:val="20"/>
                      <w:szCs w:val="20"/>
                    </w:rPr>
                    <w:t>s</w:t>
                  </w:r>
                  <w:r w:rsidRPr="00B82A39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>-</w:t>
                  </w:r>
                  <w:r w:rsidRPr="00B82A39">
                    <w:rPr>
                      <w:rFonts w:asciiTheme="majorHAnsi" w:hAnsiTheme="majorHAnsi" w:cs="Arial"/>
                      <w:spacing w:val="1"/>
                      <w:sz w:val="20"/>
                      <w:szCs w:val="20"/>
                    </w:rPr>
                    <w:t>j</w:t>
                  </w:r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e</w:t>
                  </w:r>
                  <w:r w:rsidRPr="00B82A39">
                    <w:rPr>
                      <w:rFonts w:asciiTheme="majorHAnsi" w:hAnsiTheme="majorHAnsi" w:cs="Arial"/>
                      <w:spacing w:val="-1"/>
                      <w:sz w:val="20"/>
                      <w:szCs w:val="20"/>
                    </w:rPr>
                    <w:t>ni</w:t>
                  </w:r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s</w:t>
                  </w:r>
                  <w:proofErr w:type="spellEnd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nutrisi</w:t>
                  </w:r>
                  <w:proofErr w:type="spellEnd"/>
                </w:p>
              </w:tc>
              <w:tc>
                <w:tcPr>
                  <w:tcW w:w="995" w:type="dxa"/>
                  <w:tcBorders>
                    <w:top w:val="nil"/>
                    <w:bottom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96" w:type="dxa"/>
                  <w:vMerge/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B759D8" w:rsidRPr="007A48B8" w:rsidTr="000B3033">
              <w:tc>
                <w:tcPr>
                  <w:tcW w:w="986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759D8" w:rsidRPr="00A07041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0704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2.2</w:t>
                  </w:r>
                </w:p>
              </w:tc>
              <w:tc>
                <w:tcPr>
                  <w:tcW w:w="4463" w:type="dxa"/>
                  <w:tcBorders>
                    <w:top w:val="nil"/>
                    <w:left w:val="nil"/>
                    <w:bottom w:val="nil"/>
                  </w:tcBorders>
                </w:tcPr>
                <w:p w:rsidR="00B759D8" w:rsidRPr="00B82A39" w:rsidRDefault="00B759D8" w:rsidP="000B3033">
                  <w:pPr>
                    <w:widowControl w:val="0"/>
                    <w:tabs>
                      <w:tab w:val="left" w:pos="560"/>
                    </w:tabs>
                    <w:autoSpaceDE w:val="0"/>
                    <w:autoSpaceDN w:val="0"/>
                    <w:adjustRightInd w:val="0"/>
                    <w:ind w:right="231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B82A39">
                    <w:rPr>
                      <w:rFonts w:asciiTheme="majorHAnsi" w:hAnsiTheme="majorHAnsi" w:cs="Arial"/>
                      <w:spacing w:val="2"/>
                      <w:w w:val="102"/>
                      <w:sz w:val="20"/>
                      <w:szCs w:val="20"/>
                    </w:rPr>
                    <w:t>M</w:t>
                  </w:r>
                  <w:r w:rsidRPr="00B82A39">
                    <w:rPr>
                      <w:rFonts w:asciiTheme="majorHAnsi" w:hAnsiTheme="majorHAnsi" w:cs="Arial"/>
                      <w:spacing w:val="1"/>
                      <w:w w:val="102"/>
                      <w:sz w:val="20"/>
                      <w:szCs w:val="20"/>
                    </w:rPr>
                    <w:t>e</w:t>
                  </w:r>
                  <w:r w:rsidRPr="00B82A39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>m</w:t>
                  </w:r>
                  <w:r w:rsidRPr="00B82A39">
                    <w:rPr>
                      <w:rFonts w:asciiTheme="majorHAnsi" w:hAnsiTheme="majorHAnsi" w:cs="Arial"/>
                      <w:spacing w:val="1"/>
                      <w:w w:val="102"/>
                      <w:sz w:val="20"/>
                      <w:szCs w:val="20"/>
                    </w:rPr>
                    <w:t>a</w:t>
                  </w:r>
                  <w:r w:rsidRPr="00B82A39">
                    <w:rPr>
                      <w:rFonts w:asciiTheme="majorHAnsi" w:hAnsiTheme="majorHAnsi" w:cs="Arial"/>
                      <w:spacing w:val="3"/>
                      <w:w w:val="102"/>
                      <w:sz w:val="20"/>
                      <w:szCs w:val="20"/>
                    </w:rPr>
                    <w:t>h</w:t>
                  </w:r>
                  <w:r w:rsidRPr="00B82A39">
                    <w:rPr>
                      <w:rFonts w:asciiTheme="majorHAnsi" w:hAnsiTheme="majorHAnsi" w:cs="Arial"/>
                      <w:spacing w:val="-6"/>
                      <w:w w:val="102"/>
                      <w:sz w:val="20"/>
                      <w:szCs w:val="20"/>
                    </w:rPr>
                    <w:t>a</w:t>
                  </w:r>
                  <w:r w:rsidRPr="00B82A39">
                    <w:rPr>
                      <w:rFonts w:asciiTheme="majorHAnsi" w:hAnsiTheme="majorHAnsi" w:cs="Arial"/>
                      <w:spacing w:val="2"/>
                      <w:w w:val="102"/>
                      <w:sz w:val="20"/>
                      <w:szCs w:val="20"/>
                    </w:rPr>
                    <w:t>m</w:t>
                  </w:r>
                  <w:r w:rsidRPr="00B82A39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>i</w:t>
                  </w:r>
                  <w:proofErr w:type="spellEnd"/>
                  <w:r w:rsidRPr="00B82A39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spacing w:val="4"/>
                      <w:sz w:val="20"/>
                      <w:szCs w:val="20"/>
                    </w:rPr>
                    <w:t>m</w:t>
                  </w:r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a</w:t>
                  </w:r>
                  <w:r w:rsidRPr="00B82A39">
                    <w:rPr>
                      <w:rFonts w:asciiTheme="majorHAnsi" w:hAnsiTheme="majorHAnsi" w:cs="Arial"/>
                      <w:spacing w:val="-1"/>
                      <w:sz w:val="20"/>
                      <w:szCs w:val="20"/>
                    </w:rPr>
                    <w:t>l</w:t>
                  </w:r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n</w:t>
                  </w:r>
                  <w:r w:rsidRPr="00B82A39">
                    <w:rPr>
                      <w:rFonts w:asciiTheme="majorHAnsi" w:hAnsiTheme="majorHAnsi" w:cs="Arial"/>
                      <w:spacing w:val="-1"/>
                      <w:sz w:val="20"/>
                      <w:szCs w:val="20"/>
                    </w:rPr>
                    <w:t>u</w:t>
                  </w:r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tr</w:t>
                  </w:r>
                  <w:r w:rsidRPr="00B82A39">
                    <w:rPr>
                      <w:rFonts w:asciiTheme="majorHAnsi" w:hAnsiTheme="majorHAnsi" w:cs="Arial"/>
                      <w:spacing w:val="-1"/>
                      <w:sz w:val="20"/>
                      <w:szCs w:val="20"/>
                    </w:rPr>
                    <w:t>i</w:t>
                  </w:r>
                  <w:r w:rsidRPr="00B82A39">
                    <w:rPr>
                      <w:rFonts w:asciiTheme="majorHAnsi" w:hAnsiTheme="majorHAnsi" w:cs="Arial"/>
                      <w:spacing w:val="1"/>
                      <w:sz w:val="20"/>
                      <w:szCs w:val="20"/>
                    </w:rPr>
                    <w:t>s</w:t>
                  </w:r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i</w:t>
                  </w:r>
                  <w:proofErr w:type="spellEnd"/>
                </w:p>
              </w:tc>
              <w:tc>
                <w:tcPr>
                  <w:tcW w:w="995" w:type="dxa"/>
                  <w:tcBorders>
                    <w:top w:val="nil"/>
                    <w:bottom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96" w:type="dxa"/>
                  <w:vMerge/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B759D8" w:rsidRPr="007A48B8" w:rsidTr="000B3033">
              <w:tc>
                <w:tcPr>
                  <w:tcW w:w="986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759D8" w:rsidRPr="00A07041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0704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2.3</w:t>
                  </w:r>
                </w:p>
              </w:tc>
              <w:tc>
                <w:tcPr>
                  <w:tcW w:w="4463" w:type="dxa"/>
                  <w:tcBorders>
                    <w:top w:val="nil"/>
                    <w:left w:val="nil"/>
                    <w:bottom w:val="nil"/>
                  </w:tcBorders>
                </w:tcPr>
                <w:p w:rsidR="00B759D8" w:rsidRPr="00B82A39" w:rsidRDefault="00B759D8" w:rsidP="000B3033">
                  <w:pPr>
                    <w:widowControl w:val="0"/>
                    <w:tabs>
                      <w:tab w:val="left" w:pos="560"/>
                    </w:tabs>
                    <w:autoSpaceDE w:val="0"/>
                    <w:autoSpaceDN w:val="0"/>
                    <w:adjustRightInd w:val="0"/>
                    <w:ind w:right="23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Memahami</w:t>
                  </w:r>
                  <w:proofErr w:type="spellEnd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Indeks</w:t>
                  </w:r>
                  <w:proofErr w:type="spellEnd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Jisim</w:t>
                  </w:r>
                  <w:proofErr w:type="spellEnd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sz w:val="20"/>
                      <w:szCs w:val="20"/>
                    </w:rPr>
                    <w:t>Tubuh</w:t>
                  </w:r>
                  <w:proofErr w:type="spellEnd"/>
                </w:p>
              </w:tc>
              <w:tc>
                <w:tcPr>
                  <w:tcW w:w="995" w:type="dxa"/>
                  <w:tcBorders>
                    <w:top w:val="nil"/>
                    <w:bottom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96" w:type="dxa"/>
                  <w:vMerge/>
                  <w:tcBorders>
                    <w:bottom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B759D8" w:rsidRPr="007A48B8" w:rsidTr="000B3033">
              <w:tc>
                <w:tcPr>
                  <w:tcW w:w="986" w:type="dxa"/>
                  <w:tcBorders>
                    <w:bottom w:val="nil"/>
                    <w:right w:val="single" w:sz="4" w:space="0" w:color="auto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B82A3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10-14</w:t>
                  </w:r>
                </w:p>
              </w:tc>
              <w:tc>
                <w:tcPr>
                  <w:tcW w:w="585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B82A3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3.0</w:t>
                  </w:r>
                </w:p>
              </w:tc>
              <w:tc>
                <w:tcPr>
                  <w:tcW w:w="5076" w:type="dxa"/>
                  <w:gridSpan w:val="2"/>
                  <w:tcBorders>
                    <w:left w:val="nil"/>
                    <w:bottom w:val="nil"/>
                  </w:tcBorders>
                </w:tcPr>
                <w:p w:rsidR="00B759D8" w:rsidRPr="00A07041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0704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BIO TEKNOLOGI</w:t>
                  </w:r>
                </w:p>
              </w:tc>
              <w:tc>
                <w:tcPr>
                  <w:tcW w:w="995" w:type="dxa"/>
                  <w:tcBorders>
                    <w:bottom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B82A3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13</w:t>
                  </w:r>
                </w:p>
              </w:tc>
              <w:tc>
                <w:tcPr>
                  <w:tcW w:w="2096" w:type="dxa"/>
                  <w:vMerge w:val="restart"/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B759D8" w:rsidRPr="007A48B8" w:rsidTr="000B3033">
              <w:trPr>
                <w:trHeight w:val="302"/>
              </w:trPr>
              <w:tc>
                <w:tcPr>
                  <w:tcW w:w="986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759D8" w:rsidRPr="00A07041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A0704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3.1</w:t>
                  </w:r>
                </w:p>
              </w:tc>
              <w:tc>
                <w:tcPr>
                  <w:tcW w:w="4463" w:type="dxa"/>
                  <w:tcBorders>
                    <w:top w:val="nil"/>
                    <w:left w:val="nil"/>
                    <w:bottom w:val="nil"/>
                  </w:tcBorders>
                </w:tcPr>
                <w:p w:rsidR="00B759D8" w:rsidRPr="00B82A39" w:rsidRDefault="00B759D8" w:rsidP="000B3033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>Memahami</w:t>
                  </w:r>
                  <w:proofErr w:type="spellEnd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>proses</w:t>
                  </w:r>
                  <w:proofErr w:type="spellEnd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>penapaian</w:t>
                  </w:r>
                  <w:proofErr w:type="spellEnd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>dalam</w:t>
                  </w:r>
                  <w:proofErr w:type="spellEnd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>industri</w:t>
                  </w:r>
                  <w:proofErr w:type="spellEnd"/>
                </w:p>
              </w:tc>
              <w:tc>
                <w:tcPr>
                  <w:tcW w:w="995" w:type="dxa"/>
                  <w:tcBorders>
                    <w:top w:val="nil"/>
                    <w:bottom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96" w:type="dxa"/>
                  <w:vMerge/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B759D8" w:rsidRPr="007A48B8" w:rsidTr="000B3033">
              <w:tc>
                <w:tcPr>
                  <w:tcW w:w="986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B82A3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3.2</w:t>
                  </w:r>
                </w:p>
              </w:tc>
              <w:tc>
                <w:tcPr>
                  <w:tcW w:w="4463" w:type="dxa"/>
                  <w:tcBorders>
                    <w:top w:val="nil"/>
                    <w:left w:val="nil"/>
                    <w:bottom w:val="nil"/>
                  </w:tcBorders>
                </w:tcPr>
                <w:p w:rsidR="00B759D8" w:rsidRPr="00B82A39" w:rsidRDefault="00B759D8" w:rsidP="000B3033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</w:pPr>
                  <w:proofErr w:type="spellStart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>Memahami</w:t>
                  </w:r>
                  <w:proofErr w:type="spellEnd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>pembahagian</w:t>
                  </w:r>
                  <w:proofErr w:type="spellEnd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2A39">
                    <w:rPr>
                      <w:rFonts w:asciiTheme="majorHAnsi" w:hAnsiTheme="majorHAnsi" w:cs="Arial"/>
                      <w:spacing w:val="-4"/>
                      <w:sz w:val="20"/>
                      <w:szCs w:val="20"/>
                    </w:rPr>
                    <w:t>sel</w:t>
                  </w:r>
                  <w:proofErr w:type="spellEnd"/>
                </w:p>
              </w:tc>
              <w:tc>
                <w:tcPr>
                  <w:tcW w:w="995" w:type="dxa"/>
                  <w:tcBorders>
                    <w:top w:val="nil"/>
                    <w:bottom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96" w:type="dxa"/>
                  <w:vMerge/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B759D8" w:rsidRPr="007A48B8" w:rsidTr="000B3033">
              <w:tc>
                <w:tcPr>
                  <w:tcW w:w="986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B759D8" w:rsidRPr="00B82A39" w:rsidRDefault="00B759D8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B82A3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3.3</w:t>
                  </w:r>
                </w:p>
              </w:tc>
              <w:tc>
                <w:tcPr>
                  <w:tcW w:w="4463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B759D8" w:rsidRPr="00B82A39" w:rsidRDefault="00B759D8" w:rsidP="000B3033">
                  <w:pPr>
                    <w:pStyle w:val="Default"/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</w:pPr>
                  <w:proofErr w:type="spellStart"/>
                  <w:r w:rsidRPr="00B82A39">
                    <w:rPr>
                      <w:rFonts w:asciiTheme="majorHAnsi" w:hAnsiTheme="majorHAnsi"/>
                      <w:spacing w:val="-4"/>
                      <w:sz w:val="20"/>
                      <w:szCs w:val="20"/>
                    </w:rPr>
                    <w:t>Memahami</w:t>
                  </w:r>
                  <w:proofErr w:type="spellEnd"/>
                  <w:r w:rsidRPr="00B82A39">
                    <w:rPr>
                      <w:rFonts w:asciiTheme="majorHAnsi" w:hAnsi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2A39">
                    <w:rPr>
                      <w:rFonts w:asciiTheme="majorHAnsi" w:hAnsiTheme="majorHAnsi"/>
                      <w:spacing w:val="-4"/>
                      <w:sz w:val="20"/>
                      <w:szCs w:val="20"/>
                    </w:rPr>
                    <w:t>kultur</w:t>
                  </w:r>
                  <w:proofErr w:type="spellEnd"/>
                  <w:r w:rsidRPr="00B82A39">
                    <w:rPr>
                      <w:rFonts w:asciiTheme="majorHAnsi" w:hAnsi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2A39">
                    <w:rPr>
                      <w:rFonts w:asciiTheme="majorHAnsi" w:hAnsiTheme="majorHAnsi"/>
                      <w:spacing w:val="-4"/>
                      <w:sz w:val="20"/>
                      <w:szCs w:val="20"/>
                    </w:rPr>
                    <w:t>tisu</w:t>
                  </w:r>
                  <w:proofErr w:type="spellEnd"/>
                </w:p>
              </w:tc>
              <w:tc>
                <w:tcPr>
                  <w:tcW w:w="995" w:type="dxa"/>
                  <w:tcBorders>
                    <w:top w:val="nil"/>
                    <w:bottom w:val="single" w:sz="4" w:space="0" w:color="auto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2096" w:type="dxa"/>
                  <w:vMerge/>
                  <w:tcBorders>
                    <w:bottom w:val="single" w:sz="4" w:space="0" w:color="auto"/>
                  </w:tcBorders>
                </w:tcPr>
                <w:p w:rsidR="00B759D8" w:rsidRPr="00B82A39" w:rsidRDefault="00B759D8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2D2AF3" w:rsidRDefault="002D2AF3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p w:rsidR="00C33B88" w:rsidRPr="009D755A" w:rsidRDefault="00C33B88" w:rsidP="009D755A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B0743C" w:rsidRPr="009D755A" w:rsidTr="003972C7">
        <w:tc>
          <w:tcPr>
            <w:tcW w:w="10260" w:type="dxa"/>
            <w:shd w:val="clear" w:color="auto" w:fill="auto"/>
          </w:tcPr>
          <w:p w:rsidR="00B0743C" w:rsidRPr="009D755A" w:rsidRDefault="00B0743C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AMALI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PRACTICAL</w:t>
            </w:r>
            <w:r w:rsidRPr="009D755A">
              <w:rPr>
                <w:bCs/>
                <w:sz w:val="20"/>
                <w:szCs w:val="20"/>
              </w:rPr>
              <w:t>) :</w:t>
            </w:r>
          </w:p>
          <w:p w:rsidR="00774595" w:rsidRDefault="00774595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774595" w:rsidRDefault="00774595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2D2AF3" w:rsidRDefault="002D2AF3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B759D8" w:rsidRDefault="00B759D8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Default="0004479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Pr="009D755A" w:rsidRDefault="0004479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lastRenderedPageBreak/>
              <w:t xml:space="preserve">PENILAIAN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ASSESSMENT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7C161B" w:rsidRPr="009D755A" w:rsidRDefault="007C161B" w:rsidP="00A8692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Ind w:w="36" w:type="dxa"/>
              <w:tblLayout w:type="fixed"/>
              <w:tblLook w:val="04A0"/>
            </w:tblPr>
            <w:tblGrid>
              <w:gridCol w:w="499"/>
              <w:gridCol w:w="4515"/>
              <w:gridCol w:w="452"/>
              <w:gridCol w:w="903"/>
            </w:tblGrid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601121" w:rsidRDefault="0056493F" w:rsidP="000B3033">
                  <w:pPr>
                    <w:spacing w:before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Penilaian</w:t>
                  </w:r>
                  <w:proofErr w:type="spellEnd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Berterusan</w:t>
                  </w:r>
                  <w:proofErr w:type="spellEnd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 xml:space="preserve">  (</w:t>
                  </w:r>
                  <w:r w:rsidRPr="00601121">
                    <w:rPr>
                      <w:rFonts w:asciiTheme="majorHAnsi" w:hAnsiTheme="majorHAnsi"/>
                      <w:i/>
                      <w:sz w:val="20"/>
                      <w:szCs w:val="20"/>
                    </w:rPr>
                    <w:t>Continuous Assessment</w:t>
                  </w:r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)</w:t>
                  </w:r>
                </w:p>
                <w:p w:rsidR="0056493F" w:rsidRPr="00601121" w:rsidRDefault="0056493F" w:rsidP="000B3033">
                  <w:pPr>
                    <w:spacing w:before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a. </w:t>
                  </w:r>
                  <w:proofErr w:type="spellStart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</w:t>
                  </w:r>
                  <w:proofErr w:type="spellEnd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</w:t>
                  </w:r>
                  <w:r w:rsidR="00195DCB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</w:t>
                  </w: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0%)</w:t>
                  </w:r>
                </w:p>
                <w:p w:rsidR="0056493F" w:rsidRPr="00601121" w:rsidRDefault="0056493F" w:rsidP="00195DCB">
                  <w:pPr>
                    <w:spacing w:before="60"/>
                    <w:jc w:val="lef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b. </w:t>
                  </w:r>
                  <w:proofErr w:type="spellStart"/>
                  <w:r w:rsidR="00195DCB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Amali</w:t>
                  </w:r>
                  <w:proofErr w:type="spellEnd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</w:t>
                  </w:r>
                  <w:r w:rsidR="00195DCB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</w:t>
                  </w: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0%)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 xml:space="preserve">60 </w:t>
                  </w:r>
                  <w:r>
                    <w:rPr>
                      <w:sz w:val="20"/>
                      <w:szCs w:val="20"/>
                    </w:rPr>
                    <w:t xml:space="preserve">% </w:t>
                  </w:r>
                </w:p>
              </w:tc>
            </w:tr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Pr="009D755A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/>
                    <w:jc w:val="left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Peperiksaan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Akhir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Final Examination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</w:t>
                  </w:r>
                  <w:r w:rsidRPr="009D755A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righ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b/>
                      <w:i/>
                      <w:sz w:val="20"/>
                      <w:szCs w:val="20"/>
                    </w:rPr>
                    <w:t>Total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 xml:space="preserve">100 </w:t>
                  </w:r>
                  <w:r w:rsidRPr="009D755A">
                    <w:rPr>
                      <w:sz w:val="20"/>
                      <w:szCs w:val="20"/>
                    </w:rPr>
                    <w:t>%</w:t>
                  </w:r>
                </w:p>
              </w:tc>
            </w:tr>
          </w:tbl>
          <w:p w:rsidR="003947E8" w:rsidRDefault="003947E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b/>
                <w:sz w:val="20"/>
                <w:szCs w:val="20"/>
              </w:rPr>
            </w:pPr>
          </w:p>
          <w:p w:rsidR="00774595" w:rsidRPr="009D755A" w:rsidRDefault="00774595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bCs/>
                <w:i/>
                <w:sz w:val="20"/>
                <w:szCs w:val="20"/>
              </w:rPr>
            </w:pPr>
            <w:r w:rsidRPr="001D61D0">
              <w:rPr>
                <w:b/>
                <w:bCs/>
                <w:sz w:val="20"/>
                <w:szCs w:val="20"/>
              </w:rPr>
              <w:t xml:space="preserve">RUJUKAN </w:t>
            </w:r>
            <w:r w:rsidR="00774595" w:rsidRPr="001D61D0">
              <w:rPr>
                <w:b/>
                <w:bCs/>
                <w:sz w:val="20"/>
                <w:szCs w:val="20"/>
              </w:rPr>
              <w:t xml:space="preserve"> </w:t>
            </w:r>
            <w:r w:rsidRPr="001D61D0">
              <w:rPr>
                <w:bCs/>
                <w:sz w:val="20"/>
                <w:szCs w:val="20"/>
              </w:rPr>
              <w:t>(</w:t>
            </w:r>
            <w:r w:rsidRPr="001D61D0">
              <w:rPr>
                <w:bCs/>
                <w:i/>
                <w:sz w:val="20"/>
                <w:szCs w:val="20"/>
              </w:rPr>
              <w:t>REFERENCES</w:t>
            </w:r>
            <w:r w:rsidRPr="001D61D0">
              <w:rPr>
                <w:bCs/>
                <w:sz w:val="20"/>
                <w:szCs w:val="20"/>
              </w:rPr>
              <w:t>):</w:t>
            </w:r>
            <w:r w:rsidRPr="001D61D0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1.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Kertas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penerangan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Modul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Sains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AM </w:t>
            </w: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BPTV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2.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Kamus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istilah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>S</w:t>
            </w:r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ains</w:t>
            </w:r>
            <w:proofErr w:type="spellEnd"/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, Kimia </w:t>
            </w:r>
            <w:proofErr w:type="spellStart"/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>dan</w:t>
            </w:r>
            <w:proofErr w:type="spellEnd"/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>Biologi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KBSM</w:t>
            </w:r>
          </w:p>
          <w:p w:rsid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3. KBSM.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Buku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Teks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>Biologi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Tingkatan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Empat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dan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Lima</w:t>
            </w:r>
          </w:p>
          <w:p w:rsidR="00044790" w:rsidRDefault="002D2AF3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>
              <w:rPr>
                <w:rFonts w:asciiTheme="majorHAnsi" w:hAnsiTheme="majorHAnsi"/>
                <w:sz w:val="20"/>
                <w:szCs w:val="20"/>
                <w:lang w:val="en-CA"/>
              </w:rPr>
              <w:t xml:space="preserve">4.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CA"/>
              </w:rPr>
              <w:t>Biologi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 for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Pra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Universiti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, Longman</w:t>
            </w:r>
          </w:p>
          <w:p w:rsidR="001D61D0" w:rsidRPr="001D61D0" w:rsidRDefault="001D61D0" w:rsidP="00B759D8">
            <w:pPr>
              <w:pStyle w:val="NoSpacing"/>
              <w:rPr>
                <w:lang w:val="en-GB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>KEHADIRAN/PERATURAN SEMASA KULIAH</w:t>
            </w:r>
            <w:r w:rsidR="00837C9F"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LECTURE ATTENDANCE</w:t>
            </w:r>
            <w:r w:rsidRPr="009D755A">
              <w:rPr>
                <w:bCs/>
                <w:sz w:val="20"/>
                <w:szCs w:val="20"/>
              </w:rPr>
              <w:t>/</w:t>
            </w:r>
            <w:r w:rsidRPr="009D755A">
              <w:rPr>
                <w:bCs/>
                <w:i/>
                <w:sz w:val="20"/>
                <w:szCs w:val="20"/>
              </w:rPr>
              <w:t>REGULATION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837C9F" w:rsidRPr="009D755A" w:rsidRDefault="00837C9F" w:rsidP="00837C9F">
            <w:pPr>
              <w:jc w:val="left"/>
              <w:rPr>
                <w:bCs/>
                <w:sz w:val="20"/>
                <w:szCs w:val="20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sz w:val="20"/>
                <w:szCs w:val="20"/>
                <w:lang w:val="sv-SE"/>
              </w:rPr>
              <w:t>Pelajar mesti hadir tidak kurang dari 90% masa pertemuan yang ditentukan bagi sesuatu kursus.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attend lectures not less than 90% of the contact hours for every course</w:t>
            </w:r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i/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 </w:t>
            </w:r>
            <w:proofErr w:type="spellStart"/>
            <w:r w:rsidRPr="009D755A">
              <w:rPr>
                <w:sz w:val="20"/>
                <w:szCs w:val="20"/>
              </w:rPr>
              <w:t>di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atas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dibenarkan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menghadiri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kuliah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menduduki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sebarang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penilaian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selanjutnya</w:t>
            </w:r>
            <w:proofErr w:type="spellEnd"/>
            <w:r w:rsidRPr="009D755A">
              <w:rPr>
                <w:sz w:val="20"/>
                <w:szCs w:val="20"/>
              </w:rPr>
              <w:t xml:space="preserve">. </w:t>
            </w:r>
            <w:proofErr w:type="spellStart"/>
            <w:r w:rsidRPr="009D755A">
              <w:rPr>
                <w:sz w:val="20"/>
                <w:szCs w:val="20"/>
              </w:rPr>
              <w:t>Markah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sifar</w:t>
            </w:r>
            <w:proofErr w:type="spellEnd"/>
            <w:r w:rsidRPr="009D755A">
              <w:rPr>
                <w:sz w:val="20"/>
                <w:szCs w:val="20"/>
              </w:rPr>
              <w:t xml:space="preserve"> (0) </w:t>
            </w:r>
            <w:proofErr w:type="spellStart"/>
            <w:proofErr w:type="gramStart"/>
            <w:r w:rsidRPr="009D755A">
              <w:rPr>
                <w:sz w:val="20"/>
                <w:szCs w:val="20"/>
              </w:rPr>
              <w:t>akan</w:t>
            </w:r>
            <w:proofErr w:type="spellEnd"/>
            <w:proofErr w:type="gram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diberikan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gagal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 xml:space="preserve">Students who do not </w:t>
            </w:r>
            <w:proofErr w:type="spellStart"/>
            <w:r w:rsidRPr="009D755A">
              <w:rPr>
                <w:i/>
                <w:sz w:val="20"/>
                <w:szCs w:val="20"/>
              </w:rPr>
              <w:t>fulfill</w:t>
            </w:r>
            <w:proofErr w:type="spellEnd"/>
            <w:r w:rsidRPr="009D755A">
              <w:rPr>
                <w:i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not be allowed to attend further lectures and s</w:t>
            </w:r>
            <w:r w:rsidR="00837C9F" w:rsidRPr="009D755A">
              <w:rPr>
                <w:i/>
                <w:sz w:val="20"/>
                <w:szCs w:val="20"/>
              </w:rPr>
              <w:t xml:space="preserve">it for any further examination. </w:t>
            </w:r>
            <w:r w:rsidRPr="009D755A">
              <w:rPr>
                <w:i/>
                <w:sz w:val="20"/>
                <w:szCs w:val="20"/>
              </w:rPr>
              <w:t xml:space="preserve">Zero mark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0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be given to students who fail to comply with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 xml:space="preserve">). 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mengikut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patuh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berpakaian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berkuatkuasa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menjaga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disiplin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masing-masing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untuk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mengelakkan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tindakan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tatatertib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diambil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terhadap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obey all rules and regulations of the university and must discipline themselves in order to avoid any disciplinary actions against them.</w:t>
            </w:r>
          </w:p>
          <w:p w:rsidR="0006580C" w:rsidRPr="009D755A" w:rsidRDefault="0006580C" w:rsidP="00C969FE">
            <w:pPr>
              <w:ind w:left="504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mematuhi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keselamatan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semasa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proses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pembelajaran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pengajaran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7C161B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 must obey safety regulations during learning and teaching process.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MATRIK HASIL PEMBELAJARAN KURSUS DAN HASIL PEMBELAJARAN PROGRAM </w:t>
            </w:r>
          </w:p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MATRIX OF COURSE LEARNING OUTCOMES AND PROGRAMME LEARNING OUTCOMES</w:t>
            </w:r>
            <w:r w:rsidRPr="009D755A">
              <w:rPr>
                <w:bCs/>
                <w:sz w:val="20"/>
                <w:szCs w:val="20"/>
              </w:rPr>
              <w:t>)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  <w:p w:rsidR="007C161B" w:rsidRPr="009D755A" w:rsidRDefault="007C161B" w:rsidP="00C33B88">
            <w:pPr>
              <w:ind w:left="144"/>
              <w:jc w:val="both"/>
              <w:rPr>
                <w:sz w:val="20"/>
                <w:szCs w:val="20"/>
              </w:rPr>
            </w:pPr>
            <w:proofErr w:type="spellStart"/>
            <w:r w:rsidRPr="009D755A">
              <w:rPr>
                <w:sz w:val="20"/>
                <w:szCs w:val="20"/>
              </w:rPr>
              <w:t>Dilampirkan</w:t>
            </w:r>
            <w:proofErr w:type="spellEnd"/>
            <w:r w:rsidRPr="009D755A">
              <w:rPr>
                <w:sz w:val="20"/>
                <w:szCs w:val="20"/>
              </w:rPr>
              <w:t xml:space="preserve"> (</w:t>
            </w:r>
            <w:r w:rsidRPr="009D755A">
              <w:rPr>
                <w:i/>
                <w:sz w:val="20"/>
                <w:szCs w:val="20"/>
              </w:rPr>
              <w:t>As attached</w:t>
            </w:r>
            <w:r w:rsidRPr="009D755A">
              <w:rPr>
                <w:sz w:val="20"/>
                <w:szCs w:val="20"/>
              </w:rPr>
              <w:t>)</w:t>
            </w:r>
            <w:r w:rsidR="00A86920" w:rsidRPr="009D755A">
              <w:rPr>
                <w:sz w:val="20"/>
                <w:szCs w:val="20"/>
              </w:rPr>
              <w:t>.</w:t>
            </w:r>
          </w:p>
          <w:p w:rsidR="007C161B" w:rsidRDefault="007C161B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Pr="009D755A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</w:tc>
      </w:tr>
    </w:tbl>
    <w:p w:rsidR="006A28D6" w:rsidRPr="009D755A" w:rsidRDefault="006A28D6">
      <w:pPr>
        <w:rPr>
          <w:sz w:val="20"/>
          <w:szCs w:val="20"/>
        </w:rPr>
      </w:pPr>
    </w:p>
    <w:sectPr w:rsidR="006A28D6" w:rsidRPr="009D755A" w:rsidSect="007C16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78B" w:rsidRDefault="0062078B" w:rsidP="006871BF">
      <w:r>
        <w:separator/>
      </w:r>
    </w:p>
  </w:endnote>
  <w:endnote w:type="continuationSeparator" w:id="0">
    <w:p w:rsidR="0062078B" w:rsidRDefault="0062078B" w:rsidP="00687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93A" w:rsidRDefault="00CD79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0" w:type="dxa"/>
      <w:tblInd w:w="7848" w:type="dxa"/>
      <w:tblBorders>
        <w:insideH w:val="single" w:sz="4" w:space="0" w:color="auto"/>
        <w:insideV w:val="single" w:sz="4" w:space="0" w:color="auto"/>
      </w:tblBorders>
      <w:tblLook w:val="04A0"/>
    </w:tblPr>
    <w:tblGrid>
      <w:gridCol w:w="1037"/>
      <w:gridCol w:w="403"/>
    </w:tblGrid>
    <w:tr w:rsidR="00C434B0" w:rsidRPr="00900959" w:rsidTr="00900959">
      <w:trPr>
        <w:trHeight w:val="60"/>
      </w:trPr>
      <w:tc>
        <w:tcPr>
          <w:tcW w:w="990" w:type="dxa"/>
          <w:shd w:val="clear" w:color="auto" w:fill="auto"/>
        </w:tcPr>
        <w:p w:rsidR="00C434B0" w:rsidRPr="00900959" w:rsidRDefault="00C77A01" w:rsidP="00CD793A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WSA</w:t>
          </w:r>
          <w:r w:rsidR="00B759D8">
            <w:rPr>
              <w:rFonts w:ascii="Arial" w:hAnsi="Arial" w:cs="Arial"/>
              <w:b/>
              <w:sz w:val="18"/>
              <w:szCs w:val="18"/>
            </w:rPr>
            <w:t>7</w:t>
          </w:r>
          <w:r>
            <w:rPr>
              <w:rFonts w:ascii="Arial" w:hAnsi="Arial" w:cs="Arial"/>
              <w:b/>
              <w:sz w:val="18"/>
              <w:szCs w:val="18"/>
            </w:rPr>
            <w:t>0</w:t>
          </w:r>
          <w:r w:rsidR="00CD793A">
            <w:rPr>
              <w:rFonts w:ascii="Arial" w:hAnsi="Arial" w:cs="Arial"/>
              <w:b/>
              <w:sz w:val="18"/>
              <w:szCs w:val="18"/>
            </w:rPr>
            <w:t>2</w:t>
          </w:r>
          <w:r>
            <w:rPr>
              <w:rFonts w:ascii="Arial" w:hAnsi="Arial" w:cs="Arial"/>
              <w:b/>
              <w:sz w:val="18"/>
              <w:szCs w:val="18"/>
            </w:rPr>
            <w:t>2</w:t>
          </w:r>
        </w:p>
      </w:tc>
      <w:tc>
        <w:tcPr>
          <w:tcW w:w="450" w:type="dxa"/>
          <w:shd w:val="clear" w:color="auto" w:fill="auto"/>
        </w:tcPr>
        <w:p w:rsidR="00C434B0" w:rsidRPr="00900959" w:rsidRDefault="00FE5D52" w:rsidP="00D434DB">
          <w:pPr>
            <w:rPr>
              <w:rFonts w:ascii="Arial" w:hAnsi="Arial" w:cs="Arial"/>
              <w:b/>
              <w:sz w:val="18"/>
              <w:szCs w:val="18"/>
            </w:rPr>
          </w:pP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begin"/>
          </w:r>
          <w:r w:rsidR="00D434DB" w:rsidRPr="00900959">
            <w:rPr>
              <w:rFonts w:ascii="Arial" w:hAnsi="Arial" w:cs="Arial"/>
              <w:b/>
              <w:iCs/>
              <w:sz w:val="18"/>
              <w:szCs w:val="18"/>
            </w:rPr>
            <w:instrText xml:space="preserve"> PAGE   \* MERGEFORMAT </w:instrTex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separate"/>
          </w:r>
          <w:r w:rsidR="0077384E">
            <w:rPr>
              <w:rFonts w:ascii="Arial" w:hAnsi="Arial" w:cs="Arial"/>
              <w:b/>
              <w:iCs/>
              <w:noProof/>
              <w:sz w:val="18"/>
              <w:szCs w:val="18"/>
            </w:rPr>
            <w:t>1</w: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end"/>
          </w:r>
        </w:p>
      </w:tc>
    </w:tr>
  </w:tbl>
  <w:p w:rsidR="00DF5CE0" w:rsidRPr="00D434DB" w:rsidRDefault="00DF5CE0" w:rsidP="00D434DB">
    <w:pPr>
      <w:pStyle w:val="Footer"/>
      <w:jc w:val="both"/>
      <w:rPr>
        <w:rFonts w:ascii="Arial" w:hAnsi="Arial" w:cs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93A" w:rsidRDefault="00CD79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78B" w:rsidRDefault="0062078B" w:rsidP="006871BF">
      <w:r>
        <w:separator/>
      </w:r>
    </w:p>
  </w:footnote>
  <w:footnote w:type="continuationSeparator" w:id="0">
    <w:p w:rsidR="0062078B" w:rsidRDefault="0062078B" w:rsidP="00687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93A" w:rsidRDefault="00CD79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0" w:type="dxa"/>
      <w:tblInd w:w="18" w:type="dxa"/>
      <w:tblBorders>
        <w:insideH w:val="single" w:sz="12" w:space="0" w:color="auto"/>
      </w:tblBorders>
      <w:tblLook w:val="04A0"/>
    </w:tblPr>
    <w:tblGrid>
      <w:gridCol w:w="3024"/>
      <w:gridCol w:w="4320"/>
      <w:gridCol w:w="1926"/>
    </w:tblGrid>
    <w:tr w:rsidR="00504EF1" w:rsidRPr="00900959" w:rsidTr="00900959">
      <w:tc>
        <w:tcPr>
          <w:tcW w:w="3024" w:type="dxa"/>
          <w:shd w:val="clear" w:color="auto" w:fill="auto"/>
          <w:vAlign w:val="center"/>
        </w:tcPr>
        <w:p w:rsidR="00504EF1" w:rsidRPr="00900959" w:rsidRDefault="00A613CF" w:rsidP="00504EF1">
          <w:pPr>
            <w:pStyle w:val="Head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109220</wp:posOffset>
                </wp:positionV>
                <wp:extent cx="1626870" cy="489585"/>
                <wp:effectExtent l="19050" t="0" r="0" b="0"/>
                <wp:wrapNone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870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  <w:tc>
        <w:tcPr>
          <w:tcW w:w="4320" w:type="dxa"/>
          <w:shd w:val="clear" w:color="auto" w:fill="auto"/>
          <w:vAlign w:val="center"/>
        </w:tcPr>
        <w:p w:rsidR="00504EF1" w:rsidRPr="00900959" w:rsidRDefault="00504EF1" w:rsidP="00504EF1">
          <w:pPr>
            <w:rPr>
              <w:b/>
              <w:sz w:val="20"/>
              <w:szCs w:val="20"/>
              <w:lang w:val="sv-SE"/>
            </w:rPr>
          </w:pPr>
        </w:p>
        <w:p w:rsidR="00504EF1" w:rsidRPr="00900959" w:rsidRDefault="00504EF1" w:rsidP="003972C7">
          <w:pPr>
            <w:rPr>
              <w:sz w:val="20"/>
              <w:szCs w:val="20"/>
            </w:rPr>
          </w:pPr>
          <w:r w:rsidRPr="00900959">
            <w:rPr>
              <w:b/>
              <w:sz w:val="20"/>
              <w:szCs w:val="20"/>
              <w:lang w:val="sv-SE"/>
            </w:rPr>
            <w:t xml:space="preserve">KOLEJ VOKASIONAL </w:t>
          </w:r>
          <w:r w:rsidR="003972C7">
            <w:rPr>
              <w:b/>
              <w:sz w:val="20"/>
              <w:szCs w:val="20"/>
              <w:lang w:val="sv-SE"/>
            </w:rPr>
            <w:t>........................</w:t>
          </w:r>
        </w:p>
      </w:tc>
      <w:tc>
        <w:tcPr>
          <w:tcW w:w="1926" w:type="dxa"/>
          <w:shd w:val="clear" w:color="auto" w:fill="auto"/>
          <w:vAlign w:val="center"/>
        </w:tcPr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</w:tr>
  </w:tbl>
  <w:p w:rsidR="00B310D0" w:rsidRPr="00B310D0" w:rsidRDefault="00B310D0" w:rsidP="00504EF1">
    <w:pPr>
      <w:pStyle w:val="Header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93A" w:rsidRDefault="00CD79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0940"/>
    <w:multiLevelType w:val="hybridMultilevel"/>
    <w:tmpl w:val="420C2ECA"/>
    <w:lvl w:ilvl="0" w:tplc="D9F89A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35EBF"/>
    <w:multiLevelType w:val="hybridMultilevel"/>
    <w:tmpl w:val="9414338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803B4"/>
    <w:multiLevelType w:val="hybridMultilevel"/>
    <w:tmpl w:val="0902CF98"/>
    <w:lvl w:ilvl="0" w:tplc="27C03E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731FD"/>
    <w:multiLevelType w:val="hybridMultilevel"/>
    <w:tmpl w:val="DDB4F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6613C"/>
    <w:multiLevelType w:val="hybridMultilevel"/>
    <w:tmpl w:val="7E608EDC"/>
    <w:lvl w:ilvl="0" w:tplc="25E4F1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1608C6"/>
    <w:multiLevelType w:val="hybridMultilevel"/>
    <w:tmpl w:val="CE6C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A62A3"/>
    <w:multiLevelType w:val="hybridMultilevel"/>
    <w:tmpl w:val="615809F8"/>
    <w:lvl w:ilvl="0" w:tplc="F17CA9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AE5ABE"/>
    <w:multiLevelType w:val="hybridMultilevel"/>
    <w:tmpl w:val="03C637DC"/>
    <w:lvl w:ilvl="0" w:tplc="5882D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611FF"/>
    <w:multiLevelType w:val="hybridMultilevel"/>
    <w:tmpl w:val="2B98E804"/>
    <w:lvl w:ilvl="0" w:tplc="4409000F">
      <w:start w:val="1"/>
      <w:numFmt w:val="decimal"/>
      <w:lvlText w:val="%1."/>
      <w:lvlJc w:val="left"/>
      <w:pPr>
        <w:ind w:left="864" w:hanging="360"/>
      </w:pPr>
    </w:lvl>
    <w:lvl w:ilvl="1" w:tplc="44090019" w:tentative="1">
      <w:start w:val="1"/>
      <w:numFmt w:val="lowerLetter"/>
      <w:lvlText w:val="%2."/>
      <w:lvlJc w:val="left"/>
      <w:pPr>
        <w:ind w:left="1584" w:hanging="360"/>
      </w:pPr>
    </w:lvl>
    <w:lvl w:ilvl="2" w:tplc="4409001B" w:tentative="1">
      <w:start w:val="1"/>
      <w:numFmt w:val="lowerRoman"/>
      <w:lvlText w:val="%3."/>
      <w:lvlJc w:val="right"/>
      <w:pPr>
        <w:ind w:left="2304" w:hanging="180"/>
      </w:pPr>
    </w:lvl>
    <w:lvl w:ilvl="3" w:tplc="4409000F" w:tentative="1">
      <w:start w:val="1"/>
      <w:numFmt w:val="decimal"/>
      <w:lvlText w:val="%4."/>
      <w:lvlJc w:val="left"/>
      <w:pPr>
        <w:ind w:left="3024" w:hanging="360"/>
      </w:pPr>
    </w:lvl>
    <w:lvl w:ilvl="4" w:tplc="44090019" w:tentative="1">
      <w:start w:val="1"/>
      <w:numFmt w:val="lowerLetter"/>
      <w:lvlText w:val="%5."/>
      <w:lvlJc w:val="left"/>
      <w:pPr>
        <w:ind w:left="3744" w:hanging="360"/>
      </w:pPr>
    </w:lvl>
    <w:lvl w:ilvl="5" w:tplc="4409001B" w:tentative="1">
      <w:start w:val="1"/>
      <w:numFmt w:val="lowerRoman"/>
      <w:lvlText w:val="%6."/>
      <w:lvlJc w:val="right"/>
      <w:pPr>
        <w:ind w:left="4464" w:hanging="180"/>
      </w:pPr>
    </w:lvl>
    <w:lvl w:ilvl="6" w:tplc="4409000F" w:tentative="1">
      <w:start w:val="1"/>
      <w:numFmt w:val="decimal"/>
      <w:lvlText w:val="%7."/>
      <w:lvlJc w:val="left"/>
      <w:pPr>
        <w:ind w:left="5184" w:hanging="360"/>
      </w:pPr>
    </w:lvl>
    <w:lvl w:ilvl="7" w:tplc="44090019" w:tentative="1">
      <w:start w:val="1"/>
      <w:numFmt w:val="lowerLetter"/>
      <w:lvlText w:val="%8."/>
      <w:lvlJc w:val="left"/>
      <w:pPr>
        <w:ind w:left="5904" w:hanging="360"/>
      </w:pPr>
    </w:lvl>
    <w:lvl w:ilvl="8" w:tplc="4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F33E58"/>
    <w:rsid w:val="00044790"/>
    <w:rsid w:val="0006580C"/>
    <w:rsid w:val="00095D68"/>
    <w:rsid w:val="000A35D8"/>
    <w:rsid w:val="000C1717"/>
    <w:rsid w:val="000C1F4B"/>
    <w:rsid w:val="000C6BFE"/>
    <w:rsid w:val="0010746C"/>
    <w:rsid w:val="00122854"/>
    <w:rsid w:val="001818A9"/>
    <w:rsid w:val="00190B3A"/>
    <w:rsid w:val="00195DCB"/>
    <w:rsid w:val="001B2AD2"/>
    <w:rsid w:val="001C17DD"/>
    <w:rsid w:val="001D61D0"/>
    <w:rsid w:val="001F73EF"/>
    <w:rsid w:val="00206E8C"/>
    <w:rsid w:val="002110E8"/>
    <w:rsid w:val="002131BD"/>
    <w:rsid w:val="00245723"/>
    <w:rsid w:val="002B710E"/>
    <w:rsid w:val="002D144D"/>
    <w:rsid w:val="002D2AF3"/>
    <w:rsid w:val="0032001C"/>
    <w:rsid w:val="0034520A"/>
    <w:rsid w:val="003530A9"/>
    <w:rsid w:val="00355179"/>
    <w:rsid w:val="00356285"/>
    <w:rsid w:val="003665A7"/>
    <w:rsid w:val="00372FAC"/>
    <w:rsid w:val="00373F71"/>
    <w:rsid w:val="00374725"/>
    <w:rsid w:val="003947E8"/>
    <w:rsid w:val="003972C7"/>
    <w:rsid w:val="003A5A08"/>
    <w:rsid w:val="003B00DE"/>
    <w:rsid w:val="00405D07"/>
    <w:rsid w:val="00415FB8"/>
    <w:rsid w:val="00417CF9"/>
    <w:rsid w:val="00432ED9"/>
    <w:rsid w:val="00473BE7"/>
    <w:rsid w:val="00497404"/>
    <w:rsid w:val="004C5718"/>
    <w:rsid w:val="004D16D5"/>
    <w:rsid w:val="00504EF1"/>
    <w:rsid w:val="00506F5C"/>
    <w:rsid w:val="0056493F"/>
    <w:rsid w:val="005652F8"/>
    <w:rsid w:val="00566019"/>
    <w:rsid w:val="005A7BB7"/>
    <w:rsid w:val="005B4785"/>
    <w:rsid w:val="005D25D2"/>
    <w:rsid w:val="005D4F23"/>
    <w:rsid w:val="0062078B"/>
    <w:rsid w:val="00624A73"/>
    <w:rsid w:val="00641564"/>
    <w:rsid w:val="00683ADC"/>
    <w:rsid w:val="0068404C"/>
    <w:rsid w:val="006843F7"/>
    <w:rsid w:val="006871BF"/>
    <w:rsid w:val="00696FFB"/>
    <w:rsid w:val="00697803"/>
    <w:rsid w:val="006A28D6"/>
    <w:rsid w:val="006B0648"/>
    <w:rsid w:val="006B295B"/>
    <w:rsid w:val="006D0A94"/>
    <w:rsid w:val="006D3952"/>
    <w:rsid w:val="006E37EE"/>
    <w:rsid w:val="0070488B"/>
    <w:rsid w:val="00727BAB"/>
    <w:rsid w:val="0077384E"/>
    <w:rsid w:val="00774595"/>
    <w:rsid w:val="0077562D"/>
    <w:rsid w:val="007863E9"/>
    <w:rsid w:val="0079148B"/>
    <w:rsid w:val="007C161B"/>
    <w:rsid w:val="007C4402"/>
    <w:rsid w:val="007D49DB"/>
    <w:rsid w:val="007E0757"/>
    <w:rsid w:val="007F15B6"/>
    <w:rsid w:val="007F6640"/>
    <w:rsid w:val="00817E72"/>
    <w:rsid w:val="00827A3C"/>
    <w:rsid w:val="00837C9F"/>
    <w:rsid w:val="00844A6F"/>
    <w:rsid w:val="00845AA0"/>
    <w:rsid w:val="00855FC8"/>
    <w:rsid w:val="008620E8"/>
    <w:rsid w:val="00867CB6"/>
    <w:rsid w:val="008831DD"/>
    <w:rsid w:val="008901BE"/>
    <w:rsid w:val="0089328F"/>
    <w:rsid w:val="00893CAA"/>
    <w:rsid w:val="008A0700"/>
    <w:rsid w:val="008A74A3"/>
    <w:rsid w:val="008A7B89"/>
    <w:rsid w:val="008C370D"/>
    <w:rsid w:val="00900959"/>
    <w:rsid w:val="009031DC"/>
    <w:rsid w:val="00905089"/>
    <w:rsid w:val="00927EED"/>
    <w:rsid w:val="00971105"/>
    <w:rsid w:val="00990662"/>
    <w:rsid w:val="009958CA"/>
    <w:rsid w:val="009C3C80"/>
    <w:rsid w:val="009D0DE8"/>
    <w:rsid w:val="009D668C"/>
    <w:rsid w:val="009D755A"/>
    <w:rsid w:val="009E28F1"/>
    <w:rsid w:val="009F7D82"/>
    <w:rsid w:val="00A02973"/>
    <w:rsid w:val="00A30F7A"/>
    <w:rsid w:val="00A60F8F"/>
    <w:rsid w:val="00A613CF"/>
    <w:rsid w:val="00A8288D"/>
    <w:rsid w:val="00A86920"/>
    <w:rsid w:val="00AB188B"/>
    <w:rsid w:val="00B0743C"/>
    <w:rsid w:val="00B310D0"/>
    <w:rsid w:val="00B35FE9"/>
    <w:rsid w:val="00B44718"/>
    <w:rsid w:val="00B55412"/>
    <w:rsid w:val="00B759D8"/>
    <w:rsid w:val="00B8532E"/>
    <w:rsid w:val="00B923C3"/>
    <w:rsid w:val="00BA3A4F"/>
    <w:rsid w:val="00BB277E"/>
    <w:rsid w:val="00BD488F"/>
    <w:rsid w:val="00BD74A4"/>
    <w:rsid w:val="00C00C4F"/>
    <w:rsid w:val="00C122AC"/>
    <w:rsid w:val="00C33B88"/>
    <w:rsid w:val="00C33FB8"/>
    <w:rsid w:val="00C434B0"/>
    <w:rsid w:val="00C52A10"/>
    <w:rsid w:val="00C706F3"/>
    <w:rsid w:val="00C77A01"/>
    <w:rsid w:val="00C81C69"/>
    <w:rsid w:val="00C81D35"/>
    <w:rsid w:val="00C969FE"/>
    <w:rsid w:val="00CA5886"/>
    <w:rsid w:val="00CD62BC"/>
    <w:rsid w:val="00CD793A"/>
    <w:rsid w:val="00CF1B9E"/>
    <w:rsid w:val="00CF75BD"/>
    <w:rsid w:val="00D2444A"/>
    <w:rsid w:val="00D25034"/>
    <w:rsid w:val="00D34340"/>
    <w:rsid w:val="00D434DB"/>
    <w:rsid w:val="00D65A2F"/>
    <w:rsid w:val="00D66C49"/>
    <w:rsid w:val="00D810A7"/>
    <w:rsid w:val="00D84739"/>
    <w:rsid w:val="00DC7E5F"/>
    <w:rsid w:val="00DF5CE0"/>
    <w:rsid w:val="00E025B4"/>
    <w:rsid w:val="00E074C0"/>
    <w:rsid w:val="00E12A3B"/>
    <w:rsid w:val="00E2493A"/>
    <w:rsid w:val="00E25B14"/>
    <w:rsid w:val="00E8446C"/>
    <w:rsid w:val="00EC36C1"/>
    <w:rsid w:val="00EF192F"/>
    <w:rsid w:val="00F166BF"/>
    <w:rsid w:val="00F21461"/>
    <w:rsid w:val="00F33E58"/>
    <w:rsid w:val="00F573D9"/>
    <w:rsid w:val="00F62B7B"/>
    <w:rsid w:val="00F87A32"/>
    <w:rsid w:val="00F974A9"/>
    <w:rsid w:val="00FE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67D16-E58C-47AC-8FC5-FB0213B0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jamalyusufi</dc:creator>
  <cp:lastModifiedBy>hasruddin.hasbullah</cp:lastModifiedBy>
  <cp:revision>5</cp:revision>
  <cp:lastPrinted>2015-06-11T05:46:00Z</cp:lastPrinted>
  <dcterms:created xsi:type="dcterms:W3CDTF">2015-11-02T05:51:00Z</dcterms:created>
  <dcterms:modified xsi:type="dcterms:W3CDTF">2015-11-27T02:54:00Z</dcterms:modified>
</cp:coreProperties>
</file>